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D612A5" w14:textId="77777777" w:rsidR="00902CA6" w:rsidRPr="00902CA6" w:rsidRDefault="00902CA6" w:rsidP="00902CA6">
      <w:pPr>
        <w:tabs>
          <w:tab w:val="left" w:pos="3015"/>
        </w:tabs>
        <w:jc w:val="both"/>
        <w:rPr>
          <w:rFonts w:ascii="Arial" w:hAnsi="Arial" w:cs="Arial"/>
          <w:sz w:val="24"/>
          <w:szCs w:val="24"/>
          <w:lang w:val="es-ES_tradnl"/>
        </w:rPr>
      </w:pPr>
      <w:bookmarkStart w:id="0" w:name="_GoBack"/>
      <w:bookmarkEnd w:id="0"/>
      <w:r w:rsidRPr="00902CA6">
        <w:rPr>
          <w:rFonts w:ascii="Arial" w:hAnsi="Arial" w:cs="Arial"/>
          <w:sz w:val="24"/>
          <w:szCs w:val="24"/>
          <w:lang w:val="es-ES_tradnl"/>
        </w:rPr>
        <w:tab/>
      </w:r>
    </w:p>
    <w:p w14:paraId="65960FFE" w14:textId="77777777" w:rsidR="00902CA6" w:rsidRPr="00902CA6" w:rsidRDefault="00902CA6" w:rsidP="00902CA6">
      <w:pPr>
        <w:tabs>
          <w:tab w:val="left" w:pos="3015"/>
        </w:tabs>
        <w:jc w:val="both"/>
        <w:rPr>
          <w:rFonts w:ascii="Arial" w:hAnsi="Arial" w:cs="Arial"/>
          <w:sz w:val="24"/>
          <w:szCs w:val="24"/>
          <w:lang w:val="es-ES_tradnl"/>
        </w:rPr>
      </w:pPr>
      <w:r w:rsidRPr="00902CA6">
        <w:rPr>
          <w:rFonts w:ascii="Arial" w:hAnsi="Arial" w:cs="Arial"/>
          <w:sz w:val="24"/>
          <w:szCs w:val="24"/>
          <w:lang w:val="es-ES_tradnl"/>
        </w:rPr>
        <w:t>Yo, __________________, identificado con _____________, en mi condición de Representante Legal de (Razón social de la compañía) identificada con Nit ________ , certifico el pago de los aportes de salud, riesgos profesionales, pensiones y aportes a las Cajas de Compensación Familiar, Instituto Colombiano de Bienestar Familiar y  Servicio Nacional de Aprendizaje, (Articulo 65 Ley 1819 de 2016), pagados por la compañía durante los últimos seis (6) meses contados a partir de la fecha de cierre del presente proceso de selección. Lo anterior, en cumplimiento de lo dispuesto en el artículo 50 de la Ley 789 de 2002. (Cuando aplique)</w:t>
      </w:r>
    </w:p>
    <w:p w14:paraId="48F06B20" w14:textId="77777777" w:rsidR="00902CA6" w:rsidRPr="00902CA6" w:rsidRDefault="00902CA6" w:rsidP="00902CA6">
      <w:pPr>
        <w:tabs>
          <w:tab w:val="left" w:pos="3015"/>
        </w:tabs>
        <w:jc w:val="both"/>
        <w:rPr>
          <w:rFonts w:ascii="Arial" w:hAnsi="Arial" w:cs="Arial"/>
          <w:sz w:val="24"/>
          <w:szCs w:val="24"/>
          <w:lang w:val="es-ES_tradnl"/>
        </w:rPr>
      </w:pPr>
      <w:r w:rsidRPr="00902CA6">
        <w:rPr>
          <w:rFonts w:ascii="Arial" w:hAnsi="Arial" w:cs="Arial"/>
          <w:sz w:val="24"/>
          <w:szCs w:val="24"/>
          <w:lang w:val="es-ES_tradnl"/>
        </w:rPr>
        <w:tab/>
      </w:r>
    </w:p>
    <w:p w14:paraId="4A4A7B06" w14:textId="77777777" w:rsidR="00902CA6" w:rsidRPr="00902CA6" w:rsidRDefault="00902CA6" w:rsidP="00902CA6">
      <w:pPr>
        <w:tabs>
          <w:tab w:val="left" w:pos="3015"/>
        </w:tabs>
        <w:jc w:val="both"/>
        <w:rPr>
          <w:rFonts w:ascii="Arial" w:hAnsi="Arial" w:cs="Arial"/>
          <w:sz w:val="24"/>
          <w:szCs w:val="24"/>
          <w:lang w:val="es-ES_tradnl"/>
        </w:rPr>
      </w:pPr>
      <w:r w:rsidRPr="00902CA6">
        <w:rPr>
          <w:rFonts w:ascii="Arial" w:hAnsi="Arial" w:cs="Arial"/>
          <w:sz w:val="24"/>
          <w:szCs w:val="24"/>
          <w:lang w:val="es-ES_tradnl"/>
        </w:rPr>
        <w:t>Yo, __________________, identificado con _____________, y con Tarjeta Profesional No. _________ de la Junta Central de Contadores de Colombia, en mi condición de Revisor Fiscal de (Razón social de la compañía) identificada con Nit ________ , debidamente inscrito en la Cámara de Comercio de ________, luego de examinar de acuerdo con las normas de auditoría generalmente aceptadas en Colombia, los estados financieros de la compañía, certifico el pago de los aportes de salud, riesgos profesionales, pensiones y aportes a las Cajas de Compensación Familiar, Instituto Colombiano de Bienestar Familiar y Servicio Nacional de Aprendizaje, (Articulo 65 Ley 1819 de 2016), pagados por la compañía durante los últimos seis (6) meses contados a partir de la fecha de cierre del presente proceso de selección. Lo anterior, en cumplimiento de lo dispuesto en el artículo 50 de la Ley 789 de 2002. (Cuando aplique)</w:t>
      </w:r>
    </w:p>
    <w:p w14:paraId="265E6B33" w14:textId="77777777" w:rsidR="00902CA6" w:rsidRPr="00902CA6" w:rsidRDefault="00902CA6" w:rsidP="00902CA6">
      <w:pPr>
        <w:tabs>
          <w:tab w:val="left" w:pos="3015"/>
        </w:tabs>
        <w:jc w:val="both"/>
        <w:rPr>
          <w:rFonts w:ascii="Arial" w:hAnsi="Arial" w:cs="Arial"/>
          <w:sz w:val="24"/>
          <w:szCs w:val="24"/>
          <w:lang w:val="es-ES_tradnl"/>
        </w:rPr>
      </w:pPr>
      <w:r w:rsidRPr="00902CA6">
        <w:rPr>
          <w:rFonts w:ascii="Arial" w:hAnsi="Arial" w:cs="Arial"/>
          <w:sz w:val="24"/>
          <w:szCs w:val="24"/>
          <w:lang w:val="es-ES_tradnl"/>
        </w:rPr>
        <w:tab/>
      </w:r>
    </w:p>
    <w:p w14:paraId="0F434B16" w14:textId="77777777" w:rsidR="00902CA6" w:rsidRPr="00902CA6" w:rsidRDefault="00902CA6" w:rsidP="00902CA6">
      <w:pPr>
        <w:tabs>
          <w:tab w:val="left" w:pos="3015"/>
        </w:tabs>
        <w:jc w:val="both"/>
        <w:rPr>
          <w:rFonts w:ascii="Arial" w:hAnsi="Arial" w:cs="Arial"/>
          <w:sz w:val="24"/>
          <w:szCs w:val="24"/>
          <w:lang w:val="es-ES_tradnl"/>
        </w:rPr>
      </w:pPr>
      <w:r w:rsidRPr="00902CA6">
        <w:rPr>
          <w:rFonts w:ascii="Arial" w:hAnsi="Arial" w:cs="Arial"/>
          <w:sz w:val="24"/>
          <w:szCs w:val="24"/>
          <w:lang w:val="es-ES_tradnl"/>
        </w:rPr>
        <w:t xml:space="preserve">[En el evento en que la sociedad no tenga más de seis (6) meses de constituida, deberá acreditar los pagos a partir de la fecha de su constitución como sigue: </w:t>
      </w:r>
    </w:p>
    <w:p w14:paraId="23A45061" w14:textId="77777777" w:rsidR="00902CA6" w:rsidRPr="00902CA6" w:rsidRDefault="00902CA6" w:rsidP="00902CA6">
      <w:pPr>
        <w:tabs>
          <w:tab w:val="left" w:pos="3015"/>
        </w:tabs>
        <w:jc w:val="both"/>
        <w:rPr>
          <w:rFonts w:ascii="Arial" w:hAnsi="Arial" w:cs="Arial"/>
          <w:sz w:val="24"/>
          <w:szCs w:val="24"/>
          <w:lang w:val="es-ES_tradnl"/>
        </w:rPr>
      </w:pPr>
      <w:r w:rsidRPr="00902CA6">
        <w:rPr>
          <w:rFonts w:ascii="Arial" w:hAnsi="Arial" w:cs="Arial"/>
          <w:sz w:val="24"/>
          <w:szCs w:val="24"/>
          <w:lang w:val="es-ES_tradnl"/>
        </w:rPr>
        <w:tab/>
      </w:r>
    </w:p>
    <w:p w14:paraId="71AC545B" w14:textId="77777777" w:rsidR="00902CA6" w:rsidRPr="00902CA6" w:rsidRDefault="00902CA6" w:rsidP="00902CA6">
      <w:pPr>
        <w:tabs>
          <w:tab w:val="left" w:pos="3015"/>
        </w:tabs>
        <w:jc w:val="both"/>
        <w:rPr>
          <w:rFonts w:ascii="Arial" w:hAnsi="Arial" w:cs="Arial"/>
          <w:sz w:val="24"/>
          <w:szCs w:val="24"/>
          <w:lang w:val="es-ES_tradnl"/>
        </w:rPr>
      </w:pPr>
      <w:r w:rsidRPr="00902CA6">
        <w:rPr>
          <w:rFonts w:ascii="Arial" w:hAnsi="Arial" w:cs="Arial"/>
          <w:sz w:val="24"/>
          <w:szCs w:val="24"/>
          <w:lang w:val="es-ES_tradnl"/>
        </w:rPr>
        <w:t>Yo, __________________, identificado con _____________, en mi condición de Representante Legal de (Razón social de la compañía) identificada con Nit ________ , certifico el pago de los aportes de salud, riesgos profesionales, pensiones y aportes a las Cajas de Compensación Familiar, Instituto Colombiano de Bienestar Familiar y  Servicio Nacional de Aprendizaje, (Articulo 65 Ley 1819 de 2016), pagados por la compañía a partir de [fecha de constitución]. Lo anterior, en cumplimiento de lo dispuesto en el artículo 50 de la Ley 789 de 2002.</w:t>
      </w:r>
    </w:p>
    <w:p w14:paraId="7B2D0CF5" w14:textId="77777777" w:rsidR="00902CA6" w:rsidRPr="00902CA6" w:rsidRDefault="00902CA6" w:rsidP="00902CA6">
      <w:pPr>
        <w:tabs>
          <w:tab w:val="left" w:pos="3015"/>
        </w:tabs>
        <w:jc w:val="both"/>
        <w:rPr>
          <w:rFonts w:ascii="Arial" w:hAnsi="Arial" w:cs="Arial"/>
          <w:sz w:val="24"/>
          <w:szCs w:val="24"/>
          <w:lang w:val="es-ES_tradnl"/>
        </w:rPr>
      </w:pPr>
      <w:r w:rsidRPr="00902CA6">
        <w:rPr>
          <w:rFonts w:ascii="Arial" w:hAnsi="Arial" w:cs="Arial"/>
          <w:sz w:val="24"/>
          <w:szCs w:val="24"/>
          <w:lang w:val="es-ES_tradnl"/>
        </w:rPr>
        <w:tab/>
      </w:r>
    </w:p>
    <w:p w14:paraId="0A571469" w14:textId="77777777" w:rsidR="00902CA6" w:rsidRPr="00902CA6" w:rsidRDefault="00902CA6" w:rsidP="00902CA6">
      <w:pPr>
        <w:tabs>
          <w:tab w:val="left" w:pos="3015"/>
        </w:tabs>
        <w:jc w:val="both"/>
        <w:rPr>
          <w:rFonts w:ascii="Arial" w:hAnsi="Arial" w:cs="Arial"/>
          <w:sz w:val="24"/>
          <w:szCs w:val="24"/>
          <w:lang w:val="es-ES_tradnl"/>
        </w:rPr>
      </w:pPr>
      <w:r w:rsidRPr="00902CA6">
        <w:rPr>
          <w:rFonts w:ascii="Arial" w:hAnsi="Arial" w:cs="Arial"/>
          <w:sz w:val="24"/>
          <w:szCs w:val="24"/>
          <w:lang w:val="es-ES_tradnl"/>
        </w:rPr>
        <w:t xml:space="preserve">Yo, __________________, identificado con _____________, y con Tarjeta Profesional No. _________ de la Junta Central de Contadores de Colombia, en mi condición de Revisor Fiscal de (Razón social de la compañía) identificada con Nit ________ , debidamente inscrito en la Cámara de Comercio de ________, luego de examinar de acuerdo con las normas de auditoría generalmente aceptadas en Colombia, los estados financieros de la compañía, certifico el pago de los aportes de salud, riesgos profesionales, pensiones y aportes a las Cajas de Compensación Familiar, Instituto Colombiano de Bienestar Familiar y Servicio Nacional de Aprendizaje, (Articulo 65 Ley 1819 de 2016), pagados por la compañía a partir de [fecha de </w:t>
      </w:r>
      <w:r w:rsidRPr="00902CA6">
        <w:rPr>
          <w:rFonts w:ascii="Arial" w:hAnsi="Arial" w:cs="Arial"/>
          <w:sz w:val="24"/>
          <w:szCs w:val="24"/>
          <w:lang w:val="es-ES_tradnl"/>
        </w:rPr>
        <w:lastRenderedPageBreak/>
        <w:t>constitución]. Lo anterior, en cumplimiento de lo dispuesto en el artículo 50 de la Ley 789 de 2002.</w:t>
      </w:r>
    </w:p>
    <w:p w14:paraId="49B6A7EE" w14:textId="77777777" w:rsidR="00902CA6" w:rsidRPr="00902CA6" w:rsidRDefault="00902CA6" w:rsidP="00902CA6">
      <w:pPr>
        <w:tabs>
          <w:tab w:val="left" w:pos="3015"/>
        </w:tabs>
        <w:jc w:val="both"/>
        <w:rPr>
          <w:rFonts w:ascii="Arial" w:hAnsi="Arial" w:cs="Arial"/>
          <w:sz w:val="24"/>
          <w:szCs w:val="24"/>
          <w:lang w:val="es-ES_tradnl"/>
        </w:rPr>
      </w:pPr>
      <w:r w:rsidRPr="00902CA6">
        <w:rPr>
          <w:rFonts w:ascii="Arial" w:hAnsi="Arial" w:cs="Arial"/>
          <w:sz w:val="24"/>
          <w:szCs w:val="24"/>
          <w:lang w:val="es-ES_tradnl"/>
        </w:rPr>
        <w:tab/>
      </w:r>
    </w:p>
    <w:p w14:paraId="7F55409B" w14:textId="77777777" w:rsidR="00902CA6" w:rsidRPr="00902CA6" w:rsidRDefault="00902CA6" w:rsidP="00902CA6">
      <w:pPr>
        <w:tabs>
          <w:tab w:val="left" w:pos="3015"/>
        </w:tabs>
        <w:jc w:val="both"/>
        <w:rPr>
          <w:rFonts w:ascii="Arial" w:hAnsi="Arial" w:cs="Arial"/>
          <w:sz w:val="24"/>
          <w:szCs w:val="24"/>
          <w:lang w:val="es-ES_tradnl"/>
        </w:rPr>
      </w:pPr>
      <w:r w:rsidRPr="00902CA6">
        <w:rPr>
          <w:rFonts w:ascii="Arial" w:hAnsi="Arial" w:cs="Arial"/>
          <w:sz w:val="24"/>
          <w:szCs w:val="24"/>
          <w:lang w:val="es-ES_tradnl"/>
        </w:rPr>
        <w:t>[En caso de presentar acuerdo de pago con alguna de las entidades anteriormente mencionadas, se deberá precisar el valor y el plazo previsto para el acuerdo de pago, con indicación del cumplimiento de esta obligación, caso en el cual deberá anexar copia del acuerdo de pago correspondiente y el comprobante de pago soporte del mes anterior al cierre del proceso de contratación]</w:t>
      </w:r>
    </w:p>
    <w:p w14:paraId="049C70C6" w14:textId="77777777" w:rsidR="00902CA6" w:rsidRPr="00902CA6" w:rsidRDefault="00902CA6" w:rsidP="00902CA6">
      <w:pPr>
        <w:tabs>
          <w:tab w:val="left" w:pos="3015"/>
        </w:tabs>
        <w:jc w:val="both"/>
        <w:rPr>
          <w:rFonts w:ascii="Arial" w:hAnsi="Arial" w:cs="Arial"/>
          <w:sz w:val="24"/>
          <w:szCs w:val="24"/>
          <w:lang w:val="es-ES_tradnl"/>
        </w:rPr>
      </w:pPr>
      <w:r w:rsidRPr="00902CA6">
        <w:rPr>
          <w:rFonts w:ascii="Arial" w:hAnsi="Arial" w:cs="Arial"/>
          <w:sz w:val="24"/>
          <w:szCs w:val="24"/>
          <w:lang w:val="es-ES_tradnl"/>
        </w:rPr>
        <w:tab/>
      </w:r>
    </w:p>
    <w:p w14:paraId="009F1627" w14:textId="77777777" w:rsidR="00902CA6" w:rsidRPr="00902CA6" w:rsidRDefault="00902CA6" w:rsidP="00902CA6">
      <w:pPr>
        <w:tabs>
          <w:tab w:val="left" w:pos="3015"/>
        </w:tabs>
        <w:jc w:val="both"/>
        <w:rPr>
          <w:rFonts w:ascii="Arial" w:hAnsi="Arial" w:cs="Arial"/>
          <w:sz w:val="24"/>
          <w:szCs w:val="24"/>
          <w:lang w:val="es-ES_tradnl"/>
        </w:rPr>
      </w:pPr>
      <w:r w:rsidRPr="00902CA6">
        <w:rPr>
          <w:rFonts w:ascii="Arial" w:hAnsi="Arial" w:cs="Arial"/>
          <w:sz w:val="24"/>
          <w:szCs w:val="24"/>
          <w:lang w:val="es-ES_tradnl"/>
        </w:rPr>
        <w:t>LA ANTERIOR PREVISIÓN APLICA PARA LAS PERSONAS JURÍDICAS EXTRANJERAS CON DOMICILIO O SUCURSAL EN COLOMBIA LAS CUALES DEBERÁN ACREDITAR ESTE REQUISITO RESPECTO DEL PERSONAL VINCULADO EN COLOMBIA.</w:t>
      </w:r>
    </w:p>
    <w:p w14:paraId="72218ED0" w14:textId="77777777" w:rsidR="00902CA6" w:rsidRPr="00902CA6" w:rsidRDefault="00902CA6" w:rsidP="00902CA6">
      <w:pPr>
        <w:tabs>
          <w:tab w:val="left" w:pos="3015"/>
        </w:tabs>
        <w:jc w:val="both"/>
        <w:rPr>
          <w:rFonts w:ascii="Arial" w:hAnsi="Arial" w:cs="Arial"/>
          <w:sz w:val="24"/>
          <w:szCs w:val="24"/>
          <w:lang w:val="es-ES_tradnl"/>
        </w:rPr>
      </w:pPr>
      <w:r w:rsidRPr="00902CA6">
        <w:rPr>
          <w:rFonts w:ascii="Arial" w:hAnsi="Arial" w:cs="Arial"/>
          <w:sz w:val="24"/>
          <w:szCs w:val="24"/>
          <w:lang w:val="es-ES_tradnl"/>
        </w:rPr>
        <w:tab/>
      </w:r>
    </w:p>
    <w:p w14:paraId="0C70A7B2" w14:textId="77777777" w:rsidR="00902CA6" w:rsidRPr="00902CA6" w:rsidRDefault="00902CA6" w:rsidP="00902CA6">
      <w:pPr>
        <w:tabs>
          <w:tab w:val="left" w:pos="3015"/>
        </w:tabs>
        <w:jc w:val="both"/>
        <w:rPr>
          <w:rFonts w:ascii="Arial" w:hAnsi="Arial" w:cs="Arial"/>
          <w:sz w:val="22"/>
          <w:szCs w:val="22"/>
          <w:lang w:val="es-ES_tradnl"/>
        </w:rPr>
      </w:pPr>
      <w:r w:rsidRPr="00902CA6">
        <w:rPr>
          <w:rFonts w:ascii="Arial" w:hAnsi="Arial" w:cs="Arial"/>
          <w:sz w:val="22"/>
          <w:szCs w:val="22"/>
          <w:lang w:val="es-ES_tradnl"/>
        </w:rPr>
        <w:t>Conforme el artículo 65 de la Ley 1819 de 2016, manifiesto que me encuentro exonerado del pago de los aportes parafiscales a favor del Servicio Nacional del Aprendizaje (SENA), del Instituto Colombiano de Bienestar Familiar (ICBF) y las cotizaciones al Régimen Contributivo de Salud, las sociedades y personas jurídicas y asimiladas contribuyentes declarantes del impuesto sobre la renta y complementarios, correspondientes a los trabajadores que devenguen, individualmente considerados, menos de diez (10) salarios mínimos mensuales legales vigentes.</w:t>
      </w:r>
    </w:p>
    <w:p w14:paraId="58DE067E" w14:textId="77777777" w:rsidR="00902CA6" w:rsidRPr="00902CA6" w:rsidRDefault="00902CA6" w:rsidP="00902CA6">
      <w:pPr>
        <w:tabs>
          <w:tab w:val="left" w:pos="3015"/>
        </w:tabs>
        <w:jc w:val="both"/>
        <w:rPr>
          <w:rFonts w:ascii="Arial" w:hAnsi="Arial" w:cs="Arial"/>
          <w:sz w:val="24"/>
          <w:szCs w:val="24"/>
          <w:lang w:val="es-ES_tradnl"/>
        </w:rPr>
      </w:pPr>
      <w:r w:rsidRPr="00902CA6">
        <w:rPr>
          <w:rFonts w:ascii="Arial" w:hAnsi="Arial" w:cs="Arial"/>
          <w:sz w:val="24"/>
          <w:szCs w:val="24"/>
          <w:lang w:val="es-ES_tradnl"/>
        </w:rPr>
        <w:tab/>
      </w:r>
    </w:p>
    <w:p w14:paraId="58ABFDC4" w14:textId="77777777" w:rsidR="00902CA6" w:rsidRPr="00902CA6" w:rsidRDefault="00902CA6" w:rsidP="00902CA6">
      <w:pPr>
        <w:tabs>
          <w:tab w:val="left" w:pos="3015"/>
        </w:tabs>
        <w:jc w:val="both"/>
        <w:rPr>
          <w:rFonts w:ascii="Arial" w:hAnsi="Arial" w:cs="Arial"/>
          <w:sz w:val="24"/>
          <w:szCs w:val="24"/>
          <w:lang w:val="es-ES_tradnl"/>
        </w:rPr>
      </w:pPr>
      <w:r w:rsidRPr="00902CA6">
        <w:rPr>
          <w:rFonts w:ascii="Arial" w:hAnsi="Arial" w:cs="Arial"/>
          <w:sz w:val="24"/>
          <w:szCs w:val="24"/>
          <w:lang w:val="es-ES_tradnl"/>
        </w:rPr>
        <w:t>EN CASO DE NO REQUERIRSE DE REVISOR FISCAL, ESTE ANEXO DEBERA DILIGENCIARSE Y SUSCRIBIRSE POR EL REPRESENTANTE LEGAL DE LA COMPAÑÍA, CERTIFICANDO EL PAGO EFECTUADO POR DICHOS CONCEPTOS EN LOS PERIODOS ANTES MENCIONADOS Y, NO SE INCLUIRÁ LA EXPRESIÓN “BAJO JURAMENTO”. CUANDO LA FIRME EL REPRESENTANTE LEGAL DEBERÁ CONTENER ESTA EXPRESIÓN.</w:t>
      </w:r>
    </w:p>
    <w:p w14:paraId="59333AEB" w14:textId="77777777" w:rsidR="00902CA6" w:rsidRPr="00902CA6" w:rsidRDefault="00902CA6" w:rsidP="00902CA6">
      <w:pPr>
        <w:tabs>
          <w:tab w:val="left" w:pos="3015"/>
        </w:tabs>
        <w:jc w:val="both"/>
        <w:rPr>
          <w:rFonts w:ascii="Arial" w:hAnsi="Arial" w:cs="Arial"/>
          <w:sz w:val="24"/>
          <w:szCs w:val="24"/>
          <w:lang w:val="es-ES_tradnl"/>
        </w:rPr>
      </w:pPr>
      <w:r w:rsidRPr="00902CA6">
        <w:rPr>
          <w:rFonts w:ascii="Arial" w:hAnsi="Arial" w:cs="Arial"/>
          <w:sz w:val="24"/>
          <w:szCs w:val="24"/>
          <w:lang w:val="es-ES_tradnl"/>
        </w:rPr>
        <w:tab/>
      </w:r>
    </w:p>
    <w:p w14:paraId="1D6826BC" w14:textId="77777777" w:rsidR="00902CA6" w:rsidRPr="00902CA6" w:rsidRDefault="00902CA6" w:rsidP="00902CA6">
      <w:pPr>
        <w:tabs>
          <w:tab w:val="left" w:pos="3015"/>
        </w:tabs>
        <w:jc w:val="both"/>
        <w:rPr>
          <w:rFonts w:ascii="Arial" w:hAnsi="Arial" w:cs="Arial"/>
          <w:sz w:val="24"/>
          <w:szCs w:val="24"/>
          <w:lang w:val="es-ES_tradnl"/>
        </w:rPr>
      </w:pPr>
      <w:r w:rsidRPr="00902CA6">
        <w:rPr>
          <w:rFonts w:ascii="Arial" w:hAnsi="Arial" w:cs="Arial"/>
          <w:sz w:val="24"/>
          <w:szCs w:val="24"/>
          <w:lang w:val="es-ES_tradnl"/>
        </w:rPr>
        <w:t xml:space="preserve">Dada en ______, a los ( XX) _________ del mes de __________ de ________ </w:t>
      </w:r>
    </w:p>
    <w:p w14:paraId="3FA2BA36" w14:textId="77777777" w:rsidR="00902CA6" w:rsidRPr="00902CA6" w:rsidRDefault="00902CA6" w:rsidP="00902CA6">
      <w:pPr>
        <w:tabs>
          <w:tab w:val="left" w:pos="3015"/>
        </w:tabs>
        <w:jc w:val="both"/>
        <w:rPr>
          <w:rFonts w:ascii="Arial" w:hAnsi="Arial" w:cs="Arial"/>
          <w:sz w:val="24"/>
          <w:szCs w:val="24"/>
          <w:lang w:val="es-ES_tradnl"/>
        </w:rPr>
      </w:pPr>
      <w:r w:rsidRPr="00902CA6">
        <w:rPr>
          <w:rFonts w:ascii="Arial" w:hAnsi="Arial" w:cs="Arial"/>
          <w:sz w:val="24"/>
          <w:szCs w:val="24"/>
          <w:lang w:val="es-ES_tradnl"/>
        </w:rPr>
        <w:tab/>
      </w:r>
    </w:p>
    <w:p w14:paraId="60CE8122" w14:textId="77777777" w:rsidR="00902CA6" w:rsidRPr="00902CA6" w:rsidRDefault="00902CA6" w:rsidP="00902CA6">
      <w:pPr>
        <w:tabs>
          <w:tab w:val="left" w:pos="3015"/>
        </w:tabs>
        <w:jc w:val="both"/>
        <w:rPr>
          <w:rFonts w:ascii="Arial" w:hAnsi="Arial" w:cs="Arial"/>
          <w:sz w:val="24"/>
          <w:szCs w:val="24"/>
          <w:lang w:val="es-ES_tradnl"/>
        </w:rPr>
      </w:pPr>
      <w:r w:rsidRPr="00902CA6">
        <w:rPr>
          <w:rFonts w:ascii="Arial" w:hAnsi="Arial" w:cs="Arial"/>
          <w:sz w:val="24"/>
          <w:szCs w:val="24"/>
          <w:lang w:val="es-ES_tradnl"/>
        </w:rPr>
        <w:t xml:space="preserve">FIRMA ----------------------------------------------------------- </w:t>
      </w:r>
    </w:p>
    <w:p w14:paraId="6D3CD52F" w14:textId="77777777" w:rsidR="00902CA6" w:rsidRPr="00902CA6" w:rsidRDefault="00902CA6" w:rsidP="00902CA6">
      <w:pPr>
        <w:tabs>
          <w:tab w:val="left" w:pos="3015"/>
        </w:tabs>
        <w:jc w:val="both"/>
        <w:rPr>
          <w:rFonts w:ascii="Arial" w:hAnsi="Arial" w:cs="Arial"/>
          <w:sz w:val="24"/>
          <w:szCs w:val="24"/>
          <w:lang w:val="es-ES_tradnl"/>
        </w:rPr>
      </w:pPr>
      <w:r w:rsidRPr="00902CA6">
        <w:rPr>
          <w:rFonts w:ascii="Arial" w:hAnsi="Arial" w:cs="Arial"/>
          <w:sz w:val="24"/>
          <w:szCs w:val="24"/>
          <w:lang w:val="es-ES_tradnl"/>
        </w:rPr>
        <w:t>NOMBRE DE QUIEN CERTIFICA ___________________________________</w:t>
      </w:r>
    </w:p>
    <w:p w14:paraId="51CB5220" w14:textId="77777777" w:rsidR="00495FD9" w:rsidRPr="001B5FF9" w:rsidRDefault="00495FD9" w:rsidP="00902CA6">
      <w:pPr>
        <w:tabs>
          <w:tab w:val="left" w:pos="3015"/>
        </w:tabs>
        <w:jc w:val="both"/>
        <w:rPr>
          <w:rFonts w:ascii="Arial" w:hAnsi="Arial" w:cs="Arial"/>
          <w:sz w:val="24"/>
          <w:szCs w:val="24"/>
          <w:lang w:val="es-ES_tradnl"/>
        </w:rPr>
      </w:pPr>
    </w:p>
    <w:sectPr w:rsidR="00495FD9" w:rsidRPr="001B5FF9" w:rsidSect="0097375B">
      <w:headerReference w:type="default" r:id="rId7"/>
      <w:headerReference w:type="first" r:id="rId8"/>
      <w:pgSz w:w="12242" w:h="15842" w:code="1"/>
      <w:pgMar w:top="1134" w:right="1134" w:bottom="1134" w:left="1134" w:header="851"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52E3E7" w14:textId="77777777" w:rsidR="00716CFF" w:rsidRDefault="00716CFF">
      <w:r>
        <w:separator/>
      </w:r>
    </w:p>
    <w:p w14:paraId="08FE02B1" w14:textId="77777777" w:rsidR="00716CFF" w:rsidRDefault="00716CFF"/>
  </w:endnote>
  <w:endnote w:type="continuationSeparator" w:id="0">
    <w:p w14:paraId="6062441C" w14:textId="77777777" w:rsidR="00716CFF" w:rsidRDefault="00716CFF">
      <w:r>
        <w:continuationSeparator/>
      </w:r>
    </w:p>
    <w:p w14:paraId="34DBCB53" w14:textId="77777777" w:rsidR="00716CFF" w:rsidRDefault="00716C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Narrow">
    <w:altName w:val="Arial Narrow"/>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C3BC29" w14:textId="77777777" w:rsidR="00716CFF" w:rsidRDefault="00716CFF">
      <w:r>
        <w:separator/>
      </w:r>
    </w:p>
    <w:p w14:paraId="6016420A" w14:textId="77777777" w:rsidR="00716CFF" w:rsidRDefault="00716CFF"/>
  </w:footnote>
  <w:footnote w:type="continuationSeparator" w:id="0">
    <w:p w14:paraId="32DE0B2B" w14:textId="77777777" w:rsidR="00716CFF" w:rsidRDefault="00716CFF">
      <w:r>
        <w:continuationSeparator/>
      </w:r>
    </w:p>
    <w:p w14:paraId="0B5F39C1" w14:textId="77777777" w:rsidR="00716CFF" w:rsidRDefault="00716CF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169" w:type="dxa"/>
      <w:jc w:val="center"/>
      <w:shd w:val="clear" w:color="auto" w:fill="FFFFFF"/>
      <w:tblLook w:val="04A0" w:firstRow="1" w:lastRow="0" w:firstColumn="1" w:lastColumn="0" w:noHBand="0" w:noVBand="1"/>
    </w:tblPr>
    <w:tblGrid>
      <w:gridCol w:w="2233"/>
      <w:gridCol w:w="2430"/>
      <w:gridCol w:w="1538"/>
      <w:gridCol w:w="1984"/>
      <w:gridCol w:w="1984"/>
    </w:tblGrid>
    <w:tr w:rsidR="00DB6C50" w:rsidRPr="00EC0388" w14:paraId="197ABB47" w14:textId="77777777" w:rsidTr="00DB6C50">
      <w:trPr>
        <w:trHeight w:val="399"/>
        <w:jc w:val="center"/>
      </w:trPr>
      <w:tc>
        <w:tcPr>
          <w:tcW w:w="2233" w:type="dxa"/>
          <w:vMerge w:val="restart"/>
          <w:tcBorders>
            <w:top w:val="double" w:sz="4" w:space="0" w:color="auto"/>
            <w:left w:val="double" w:sz="4" w:space="0" w:color="auto"/>
          </w:tcBorders>
          <w:shd w:val="clear" w:color="auto" w:fill="FFFFFF"/>
        </w:tcPr>
        <w:p w14:paraId="014AAD2F" w14:textId="77777777" w:rsidR="0097375B" w:rsidRPr="00EC0388" w:rsidRDefault="0097375B" w:rsidP="0097375B">
          <w:pPr>
            <w:pStyle w:val="Encabezado"/>
            <w:rPr>
              <w:rFonts w:ascii="Arial" w:hAnsi="Arial" w:cs="Arial"/>
              <w:sz w:val="24"/>
              <w:szCs w:val="24"/>
            </w:rPr>
          </w:pPr>
          <w:r>
            <w:rPr>
              <w:noProof/>
              <w:lang w:val="es-CO" w:eastAsia="es-CO"/>
            </w:rPr>
            <w:drawing>
              <wp:anchor distT="0" distB="0" distL="114300" distR="114300" simplePos="0" relativeHeight="251662336" behindDoc="0" locked="0" layoutInCell="1" allowOverlap="1" wp14:anchorId="695FFE50" wp14:editId="22AC20F3">
                <wp:simplePos x="0" y="0"/>
                <wp:positionH relativeFrom="column">
                  <wp:posOffset>57785</wp:posOffset>
                </wp:positionH>
                <wp:positionV relativeFrom="paragraph">
                  <wp:posOffset>108585</wp:posOffset>
                </wp:positionV>
                <wp:extent cx="1136015" cy="819785"/>
                <wp:effectExtent l="0" t="0" r="0" b="0"/>
                <wp:wrapNone/>
                <wp:docPr id="4"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6015" cy="81978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936" w:type="dxa"/>
          <w:gridSpan w:val="4"/>
          <w:tcBorders>
            <w:top w:val="double" w:sz="4" w:space="0" w:color="auto"/>
            <w:right w:val="double" w:sz="4" w:space="0" w:color="auto"/>
          </w:tcBorders>
          <w:shd w:val="clear" w:color="auto" w:fill="BFBFBF"/>
          <w:vAlign w:val="center"/>
        </w:tcPr>
        <w:p w14:paraId="28E2A257" w14:textId="77777777" w:rsidR="0097375B" w:rsidRPr="00F86D7D" w:rsidRDefault="001B5FF9" w:rsidP="0097375B">
          <w:pPr>
            <w:pStyle w:val="Encabezado"/>
            <w:jc w:val="center"/>
            <w:rPr>
              <w:rFonts w:ascii="Arial" w:hAnsi="Arial" w:cs="Arial"/>
              <w:b/>
              <w:sz w:val="24"/>
              <w:szCs w:val="24"/>
            </w:rPr>
          </w:pPr>
          <w:r>
            <w:rPr>
              <w:rFonts w:ascii="Calibri" w:hAnsi="Calibri" w:cs="Arial"/>
              <w:b/>
              <w:sz w:val="24"/>
              <w:szCs w:val="24"/>
            </w:rPr>
            <w:t>FORMATO</w:t>
          </w:r>
        </w:p>
      </w:tc>
    </w:tr>
    <w:tr w:rsidR="0097375B" w:rsidRPr="00EC0388" w14:paraId="761D6729" w14:textId="77777777" w:rsidTr="00DB6C50">
      <w:trPr>
        <w:trHeight w:val="1177"/>
        <w:jc w:val="center"/>
      </w:trPr>
      <w:tc>
        <w:tcPr>
          <w:tcW w:w="2233" w:type="dxa"/>
          <w:vMerge/>
          <w:tcBorders>
            <w:left w:val="double" w:sz="4" w:space="0" w:color="auto"/>
          </w:tcBorders>
          <w:shd w:val="clear" w:color="auto" w:fill="FFFFFF"/>
        </w:tcPr>
        <w:p w14:paraId="146F3F57" w14:textId="77777777" w:rsidR="0097375B" w:rsidRPr="00EC0388" w:rsidRDefault="0097375B" w:rsidP="0097375B">
          <w:pPr>
            <w:pStyle w:val="Encabezado"/>
            <w:rPr>
              <w:rFonts w:ascii="Arial" w:hAnsi="Arial" w:cs="Arial"/>
              <w:sz w:val="24"/>
              <w:szCs w:val="24"/>
            </w:rPr>
          </w:pPr>
        </w:p>
      </w:tc>
      <w:tc>
        <w:tcPr>
          <w:tcW w:w="7936" w:type="dxa"/>
          <w:gridSpan w:val="4"/>
          <w:tcBorders>
            <w:right w:val="double" w:sz="4" w:space="0" w:color="auto"/>
          </w:tcBorders>
          <w:shd w:val="clear" w:color="auto" w:fill="FFFFFF"/>
          <w:vAlign w:val="center"/>
        </w:tcPr>
        <w:p w14:paraId="0ADDB2B4" w14:textId="77777777" w:rsidR="0097375B" w:rsidRPr="00F86D7D" w:rsidRDefault="00552F72" w:rsidP="00552F72">
          <w:pPr>
            <w:pStyle w:val="Encabezado"/>
            <w:jc w:val="center"/>
            <w:rPr>
              <w:rFonts w:ascii="Arial" w:hAnsi="Arial" w:cs="Arial"/>
              <w:sz w:val="24"/>
              <w:szCs w:val="24"/>
            </w:rPr>
          </w:pPr>
          <w:r w:rsidRPr="00552F72">
            <w:rPr>
              <w:rFonts w:ascii="Arial" w:hAnsi="Arial" w:cs="Arial"/>
              <w:sz w:val="24"/>
              <w:szCs w:val="24"/>
            </w:rPr>
            <w:t>FORMATO 18 PAGO DE SEGURIDAD SOCIAL Y APORTES LEGALES - PJ</w:t>
          </w:r>
        </w:p>
      </w:tc>
    </w:tr>
    <w:tr w:rsidR="00406A0C" w:rsidRPr="00D55428" w14:paraId="3F2B5BEC" w14:textId="77777777" w:rsidTr="00552F72">
      <w:trPr>
        <w:trHeight w:val="458"/>
        <w:jc w:val="center"/>
      </w:trPr>
      <w:tc>
        <w:tcPr>
          <w:tcW w:w="2233" w:type="dxa"/>
          <w:tcBorders>
            <w:left w:val="double" w:sz="4" w:space="0" w:color="auto"/>
            <w:bottom w:val="double" w:sz="4" w:space="0" w:color="auto"/>
            <w:right w:val="single" w:sz="4" w:space="0" w:color="auto"/>
          </w:tcBorders>
          <w:shd w:val="clear" w:color="auto" w:fill="FFFFFF"/>
          <w:vAlign w:val="center"/>
        </w:tcPr>
        <w:p w14:paraId="610B8831" w14:textId="77777777" w:rsidR="00406A0C" w:rsidRPr="00D55428" w:rsidRDefault="00406A0C" w:rsidP="00406A0C">
          <w:pPr>
            <w:pStyle w:val="Encabezado"/>
            <w:jc w:val="center"/>
            <w:rPr>
              <w:rFonts w:ascii="Arial" w:hAnsi="Arial" w:cs="Arial"/>
              <w:b/>
              <w:sz w:val="16"/>
              <w:szCs w:val="16"/>
            </w:rPr>
          </w:pPr>
          <w:r w:rsidRPr="00D55428">
            <w:rPr>
              <w:rFonts w:ascii="Arial" w:hAnsi="Arial" w:cs="Arial"/>
              <w:b/>
              <w:sz w:val="16"/>
              <w:szCs w:val="16"/>
            </w:rPr>
            <w:t>Principio de procedencia:</w:t>
          </w:r>
        </w:p>
        <w:p w14:paraId="12749E70" w14:textId="77777777" w:rsidR="00406A0C" w:rsidRPr="00D55428" w:rsidRDefault="00406A0C" w:rsidP="00406A0C">
          <w:pPr>
            <w:pStyle w:val="Encabezado"/>
            <w:jc w:val="center"/>
            <w:rPr>
              <w:rFonts w:ascii="Arial" w:hAnsi="Arial" w:cs="Arial"/>
              <w:sz w:val="16"/>
              <w:szCs w:val="16"/>
            </w:rPr>
          </w:pPr>
          <w:r w:rsidRPr="00D55428">
            <w:rPr>
              <w:rFonts w:ascii="Arial" w:hAnsi="Arial" w:cs="Arial"/>
              <w:sz w:val="16"/>
              <w:szCs w:val="16"/>
            </w:rPr>
            <w:t>xxxx.</w:t>
          </w:r>
          <w:r w:rsidR="008929AA">
            <w:rPr>
              <w:rFonts w:ascii="Arial" w:hAnsi="Arial" w:cs="Arial"/>
              <w:sz w:val="16"/>
              <w:szCs w:val="16"/>
            </w:rPr>
            <w:t>092</w:t>
          </w:r>
        </w:p>
      </w:tc>
      <w:tc>
        <w:tcPr>
          <w:tcW w:w="2430" w:type="dxa"/>
          <w:tcBorders>
            <w:left w:val="single" w:sz="4" w:space="0" w:color="auto"/>
            <w:bottom w:val="double" w:sz="4" w:space="0" w:color="auto"/>
          </w:tcBorders>
          <w:shd w:val="clear" w:color="auto" w:fill="FFFFFF"/>
          <w:vAlign w:val="center"/>
        </w:tcPr>
        <w:p w14:paraId="1EEEF1FA" w14:textId="77777777" w:rsidR="00406A0C" w:rsidRPr="00D55428" w:rsidRDefault="00406A0C" w:rsidP="00406A0C">
          <w:pPr>
            <w:pStyle w:val="Encabezado"/>
            <w:jc w:val="center"/>
            <w:rPr>
              <w:rFonts w:ascii="Arial" w:hAnsi="Arial" w:cs="Arial"/>
              <w:b/>
              <w:sz w:val="16"/>
              <w:szCs w:val="16"/>
            </w:rPr>
          </w:pPr>
          <w:r w:rsidRPr="00D55428">
            <w:rPr>
              <w:rFonts w:ascii="Arial" w:hAnsi="Arial" w:cs="Arial"/>
              <w:b/>
              <w:sz w:val="16"/>
              <w:szCs w:val="16"/>
            </w:rPr>
            <w:t>Clave:</w:t>
          </w:r>
          <w:r>
            <w:t xml:space="preserve"> </w:t>
          </w:r>
          <w:r w:rsidRPr="00DF1F6F">
            <w:rPr>
              <w:rFonts w:ascii="Arial" w:hAnsi="Arial" w:cs="Arial"/>
              <w:b/>
              <w:sz w:val="16"/>
              <w:szCs w:val="16"/>
            </w:rPr>
            <w:t>GCON-1.0-12</w:t>
          </w:r>
          <w:r>
            <w:rPr>
              <w:rFonts w:ascii="Arial" w:hAnsi="Arial" w:cs="Arial"/>
              <w:b/>
              <w:sz w:val="16"/>
              <w:szCs w:val="16"/>
            </w:rPr>
            <w:t>-</w:t>
          </w:r>
          <w:r w:rsidR="00C32527">
            <w:rPr>
              <w:rFonts w:ascii="Arial" w:hAnsi="Arial" w:cs="Arial"/>
              <w:b/>
              <w:sz w:val="16"/>
              <w:szCs w:val="16"/>
            </w:rPr>
            <w:t>120</w:t>
          </w:r>
        </w:p>
      </w:tc>
      <w:tc>
        <w:tcPr>
          <w:tcW w:w="1538" w:type="dxa"/>
          <w:tcBorders>
            <w:bottom w:val="double" w:sz="4" w:space="0" w:color="auto"/>
          </w:tcBorders>
          <w:shd w:val="clear" w:color="auto" w:fill="FFFFFF"/>
          <w:vAlign w:val="center"/>
        </w:tcPr>
        <w:p w14:paraId="4FC5BBA4" w14:textId="77777777" w:rsidR="00406A0C" w:rsidRPr="00D55428" w:rsidRDefault="00406A0C" w:rsidP="00406A0C">
          <w:pPr>
            <w:pStyle w:val="Encabezado"/>
            <w:jc w:val="center"/>
            <w:rPr>
              <w:rFonts w:ascii="Arial" w:hAnsi="Arial" w:cs="Arial"/>
              <w:b/>
              <w:sz w:val="16"/>
              <w:szCs w:val="16"/>
            </w:rPr>
          </w:pPr>
          <w:r>
            <w:rPr>
              <w:rFonts w:ascii="Arial" w:hAnsi="Arial" w:cs="Arial"/>
              <w:b/>
              <w:sz w:val="16"/>
              <w:szCs w:val="16"/>
            </w:rPr>
            <w:t>Versión</w:t>
          </w:r>
          <w:r w:rsidRPr="00D55428">
            <w:rPr>
              <w:rFonts w:ascii="Arial" w:hAnsi="Arial" w:cs="Arial"/>
              <w:b/>
              <w:sz w:val="16"/>
              <w:szCs w:val="16"/>
            </w:rPr>
            <w:t>:</w:t>
          </w:r>
          <w:r>
            <w:rPr>
              <w:rFonts w:ascii="Arial" w:hAnsi="Arial" w:cs="Arial"/>
              <w:b/>
              <w:sz w:val="16"/>
              <w:szCs w:val="16"/>
            </w:rPr>
            <w:t>1</w:t>
          </w:r>
        </w:p>
      </w:tc>
      <w:tc>
        <w:tcPr>
          <w:tcW w:w="1984" w:type="dxa"/>
          <w:tcBorders>
            <w:bottom w:val="double" w:sz="4" w:space="0" w:color="auto"/>
            <w:right w:val="single" w:sz="4" w:space="0" w:color="auto"/>
          </w:tcBorders>
          <w:shd w:val="clear" w:color="auto" w:fill="FFFFFF"/>
          <w:vAlign w:val="center"/>
        </w:tcPr>
        <w:p w14:paraId="6FBC68C7" w14:textId="77777777" w:rsidR="00406A0C" w:rsidRPr="00D55428" w:rsidRDefault="00406A0C" w:rsidP="00406A0C">
          <w:pPr>
            <w:pStyle w:val="Encabezado"/>
            <w:jc w:val="center"/>
            <w:rPr>
              <w:rFonts w:ascii="Arial" w:hAnsi="Arial" w:cs="Arial"/>
              <w:b/>
              <w:sz w:val="16"/>
              <w:szCs w:val="16"/>
            </w:rPr>
          </w:pPr>
          <w:r w:rsidRPr="00D55428">
            <w:rPr>
              <w:rFonts w:ascii="Arial" w:hAnsi="Arial" w:cs="Arial"/>
              <w:b/>
              <w:sz w:val="16"/>
              <w:szCs w:val="16"/>
            </w:rPr>
            <w:t>Fecha:</w:t>
          </w:r>
          <w:r>
            <w:t xml:space="preserve"> </w:t>
          </w:r>
          <w:r w:rsidRPr="00DF1F6F">
            <w:rPr>
              <w:rFonts w:ascii="Arial" w:hAnsi="Arial" w:cs="Arial"/>
              <w:b/>
              <w:sz w:val="16"/>
              <w:szCs w:val="16"/>
            </w:rPr>
            <w:t>04/Oct/2019</w:t>
          </w:r>
        </w:p>
      </w:tc>
      <w:tc>
        <w:tcPr>
          <w:tcW w:w="1984" w:type="dxa"/>
          <w:tcBorders>
            <w:left w:val="single" w:sz="4" w:space="0" w:color="auto"/>
            <w:bottom w:val="double" w:sz="4" w:space="0" w:color="auto"/>
            <w:right w:val="double" w:sz="4" w:space="0" w:color="auto"/>
          </w:tcBorders>
          <w:shd w:val="clear" w:color="auto" w:fill="FFFFFF"/>
          <w:vAlign w:val="center"/>
        </w:tcPr>
        <w:p w14:paraId="2A0C9135" w14:textId="77777777" w:rsidR="00406A0C" w:rsidRPr="00D55428" w:rsidRDefault="00406A0C" w:rsidP="00406A0C">
          <w:pPr>
            <w:pStyle w:val="Encabezado"/>
            <w:jc w:val="center"/>
            <w:rPr>
              <w:rFonts w:ascii="Arial" w:hAnsi="Arial" w:cs="Arial"/>
              <w:sz w:val="16"/>
              <w:szCs w:val="16"/>
            </w:rPr>
          </w:pPr>
          <w:r w:rsidRPr="00D55428">
            <w:rPr>
              <w:rFonts w:ascii="Arial" w:hAnsi="Arial" w:cs="Arial"/>
              <w:b/>
              <w:sz w:val="16"/>
              <w:szCs w:val="16"/>
            </w:rPr>
            <w:t>Página:</w:t>
          </w:r>
          <w:r w:rsidRPr="00D55428">
            <w:rPr>
              <w:rFonts w:ascii="Arial" w:hAnsi="Arial" w:cs="Arial"/>
              <w:sz w:val="16"/>
              <w:szCs w:val="16"/>
            </w:rPr>
            <w:t xml:space="preserve"> </w:t>
          </w:r>
          <w:r w:rsidRPr="00D55428">
            <w:rPr>
              <w:rFonts w:ascii="Arial" w:hAnsi="Arial" w:cs="Arial"/>
              <w:b/>
              <w:bCs/>
              <w:sz w:val="16"/>
              <w:szCs w:val="16"/>
            </w:rPr>
            <w:fldChar w:fldCharType="begin"/>
          </w:r>
          <w:r w:rsidRPr="00D55428">
            <w:rPr>
              <w:rFonts w:ascii="Arial" w:hAnsi="Arial" w:cs="Arial"/>
              <w:b/>
              <w:bCs/>
              <w:sz w:val="16"/>
              <w:szCs w:val="16"/>
            </w:rPr>
            <w:instrText>PAGE</w:instrText>
          </w:r>
          <w:r w:rsidRPr="00D55428">
            <w:rPr>
              <w:rFonts w:ascii="Arial" w:hAnsi="Arial" w:cs="Arial"/>
              <w:b/>
              <w:bCs/>
              <w:sz w:val="16"/>
              <w:szCs w:val="16"/>
            </w:rPr>
            <w:fldChar w:fldCharType="separate"/>
          </w:r>
          <w:r w:rsidR="00441B16">
            <w:rPr>
              <w:rFonts w:ascii="Arial" w:hAnsi="Arial" w:cs="Arial"/>
              <w:b/>
              <w:bCs/>
              <w:noProof/>
              <w:sz w:val="16"/>
              <w:szCs w:val="16"/>
            </w:rPr>
            <w:t>2</w:t>
          </w:r>
          <w:r w:rsidRPr="00D55428">
            <w:rPr>
              <w:rFonts w:ascii="Arial" w:hAnsi="Arial" w:cs="Arial"/>
              <w:b/>
              <w:bCs/>
              <w:sz w:val="16"/>
              <w:szCs w:val="16"/>
            </w:rPr>
            <w:fldChar w:fldCharType="end"/>
          </w:r>
          <w:r w:rsidRPr="00D55428">
            <w:rPr>
              <w:rFonts w:ascii="Arial" w:hAnsi="Arial" w:cs="Arial"/>
              <w:sz w:val="16"/>
              <w:szCs w:val="16"/>
            </w:rPr>
            <w:t xml:space="preserve"> de </w:t>
          </w:r>
          <w:r w:rsidRPr="00D55428">
            <w:rPr>
              <w:rFonts w:ascii="Arial" w:hAnsi="Arial" w:cs="Arial"/>
              <w:b/>
              <w:bCs/>
              <w:sz w:val="16"/>
              <w:szCs w:val="16"/>
            </w:rPr>
            <w:fldChar w:fldCharType="begin"/>
          </w:r>
          <w:r w:rsidRPr="00D55428">
            <w:rPr>
              <w:rFonts w:ascii="Arial" w:hAnsi="Arial" w:cs="Arial"/>
              <w:b/>
              <w:bCs/>
              <w:sz w:val="16"/>
              <w:szCs w:val="16"/>
            </w:rPr>
            <w:instrText>NUMPAGES</w:instrText>
          </w:r>
          <w:r w:rsidRPr="00D55428">
            <w:rPr>
              <w:rFonts w:ascii="Arial" w:hAnsi="Arial" w:cs="Arial"/>
              <w:b/>
              <w:bCs/>
              <w:sz w:val="16"/>
              <w:szCs w:val="16"/>
            </w:rPr>
            <w:fldChar w:fldCharType="separate"/>
          </w:r>
          <w:r w:rsidR="00441B16">
            <w:rPr>
              <w:rFonts w:ascii="Arial" w:hAnsi="Arial" w:cs="Arial"/>
              <w:b/>
              <w:bCs/>
              <w:noProof/>
              <w:sz w:val="16"/>
              <w:szCs w:val="16"/>
            </w:rPr>
            <w:t>2</w:t>
          </w:r>
          <w:r w:rsidRPr="00D55428">
            <w:rPr>
              <w:rFonts w:ascii="Arial" w:hAnsi="Arial" w:cs="Arial"/>
              <w:b/>
              <w:bCs/>
              <w:sz w:val="16"/>
              <w:szCs w:val="16"/>
            </w:rPr>
            <w:fldChar w:fldCharType="end"/>
          </w:r>
        </w:p>
      </w:tc>
    </w:tr>
  </w:tbl>
  <w:p w14:paraId="7D723304" w14:textId="77777777" w:rsidR="00766E09" w:rsidRDefault="00766E09">
    <w:pPr>
      <w:pStyle w:val="Encabezado"/>
    </w:pPr>
  </w:p>
  <w:p w14:paraId="211C08D5" w14:textId="77777777" w:rsidR="00552F72" w:rsidRPr="00902CA6" w:rsidRDefault="00552F72" w:rsidP="00552F72">
    <w:pPr>
      <w:pStyle w:val="Encabezado"/>
      <w:jc w:val="center"/>
      <w:rPr>
        <w:rFonts w:ascii="Arial" w:hAnsi="Arial" w:cs="Arial"/>
        <w:sz w:val="18"/>
        <w:szCs w:val="18"/>
      </w:rPr>
    </w:pPr>
    <w:r w:rsidRPr="00902CA6">
      <w:rPr>
        <w:rFonts w:ascii="Arial" w:hAnsi="Arial" w:cs="Arial"/>
        <w:sz w:val="18"/>
        <w:szCs w:val="18"/>
      </w:rPr>
      <w:t>ARTÍCULO 50 LEY 789 DE 2002 (PERSONAS JURÍDICAS)</w:t>
    </w:r>
  </w:p>
  <w:p w14:paraId="4B8B87E7" w14:textId="77777777" w:rsidR="00766E09" w:rsidRDefault="00766E0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50" w:type="dxa"/>
      <w:jc w:val="center"/>
      <w:shd w:val="clear" w:color="auto" w:fill="FFFFFF"/>
      <w:tblLook w:val="04A0" w:firstRow="1" w:lastRow="0" w:firstColumn="1" w:lastColumn="0" w:noHBand="0" w:noVBand="1"/>
    </w:tblPr>
    <w:tblGrid>
      <w:gridCol w:w="2233"/>
      <w:gridCol w:w="2430"/>
      <w:gridCol w:w="1814"/>
      <w:gridCol w:w="1814"/>
      <w:gridCol w:w="1759"/>
    </w:tblGrid>
    <w:tr w:rsidR="0097375B" w:rsidRPr="00EC0388" w14:paraId="1E2B4BA9" w14:textId="77777777" w:rsidTr="0097375B">
      <w:trPr>
        <w:trHeight w:val="399"/>
        <w:jc w:val="center"/>
      </w:trPr>
      <w:tc>
        <w:tcPr>
          <w:tcW w:w="2233" w:type="dxa"/>
          <w:vMerge w:val="restart"/>
          <w:tcBorders>
            <w:top w:val="double" w:sz="4" w:space="0" w:color="auto"/>
            <w:left w:val="double" w:sz="4" w:space="0" w:color="auto"/>
          </w:tcBorders>
          <w:shd w:val="clear" w:color="auto" w:fill="FFFFFF"/>
        </w:tcPr>
        <w:p w14:paraId="152FE84C" w14:textId="77777777" w:rsidR="0097375B" w:rsidRPr="00EC0388" w:rsidRDefault="0097375B" w:rsidP="0097375B">
          <w:pPr>
            <w:pStyle w:val="Encabezado"/>
            <w:rPr>
              <w:rFonts w:ascii="Arial" w:hAnsi="Arial" w:cs="Arial"/>
              <w:sz w:val="24"/>
              <w:szCs w:val="24"/>
            </w:rPr>
          </w:pPr>
          <w:r>
            <w:rPr>
              <w:noProof/>
              <w:lang w:val="es-CO" w:eastAsia="es-CO"/>
            </w:rPr>
            <w:drawing>
              <wp:anchor distT="0" distB="0" distL="114300" distR="114300" simplePos="0" relativeHeight="251660288" behindDoc="0" locked="0" layoutInCell="1" allowOverlap="1" wp14:anchorId="4078D49B" wp14:editId="76811F56">
                <wp:simplePos x="0" y="0"/>
                <wp:positionH relativeFrom="column">
                  <wp:posOffset>57785</wp:posOffset>
                </wp:positionH>
                <wp:positionV relativeFrom="paragraph">
                  <wp:posOffset>108585</wp:posOffset>
                </wp:positionV>
                <wp:extent cx="1136015" cy="819785"/>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6015" cy="81978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817" w:type="dxa"/>
          <w:gridSpan w:val="4"/>
          <w:tcBorders>
            <w:top w:val="double" w:sz="4" w:space="0" w:color="auto"/>
            <w:right w:val="double" w:sz="4" w:space="0" w:color="auto"/>
          </w:tcBorders>
          <w:shd w:val="clear" w:color="auto" w:fill="BFBFBF"/>
          <w:vAlign w:val="center"/>
        </w:tcPr>
        <w:p w14:paraId="69EF58B7" w14:textId="77777777" w:rsidR="0097375B" w:rsidRPr="00F86D7D" w:rsidRDefault="0097375B" w:rsidP="0097375B">
          <w:pPr>
            <w:pStyle w:val="Encabezado"/>
            <w:jc w:val="center"/>
            <w:rPr>
              <w:rFonts w:ascii="Arial" w:hAnsi="Arial" w:cs="Arial"/>
              <w:b/>
              <w:sz w:val="24"/>
              <w:szCs w:val="24"/>
            </w:rPr>
          </w:pPr>
          <w:r>
            <w:rPr>
              <w:rFonts w:ascii="Calibri" w:hAnsi="Calibri" w:cs="Arial"/>
              <w:b/>
              <w:sz w:val="24"/>
              <w:szCs w:val="24"/>
            </w:rPr>
            <w:t>MANUAL</w:t>
          </w:r>
        </w:p>
      </w:tc>
    </w:tr>
    <w:tr w:rsidR="0097375B" w:rsidRPr="00EC0388" w14:paraId="365B475F" w14:textId="77777777" w:rsidTr="0097375B">
      <w:trPr>
        <w:trHeight w:val="1177"/>
        <w:jc w:val="center"/>
      </w:trPr>
      <w:tc>
        <w:tcPr>
          <w:tcW w:w="2233" w:type="dxa"/>
          <w:vMerge/>
          <w:tcBorders>
            <w:left w:val="double" w:sz="4" w:space="0" w:color="auto"/>
          </w:tcBorders>
          <w:shd w:val="clear" w:color="auto" w:fill="FFFFFF"/>
        </w:tcPr>
        <w:p w14:paraId="7E024A70" w14:textId="77777777" w:rsidR="0097375B" w:rsidRPr="00EC0388" w:rsidRDefault="0097375B" w:rsidP="0097375B">
          <w:pPr>
            <w:pStyle w:val="Encabezado"/>
            <w:rPr>
              <w:rFonts w:ascii="Arial" w:hAnsi="Arial" w:cs="Arial"/>
              <w:sz w:val="24"/>
              <w:szCs w:val="24"/>
            </w:rPr>
          </w:pPr>
        </w:p>
      </w:tc>
      <w:tc>
        <w:tcPr>
          <w:tcW w:w="7817" w:type="dxa"/>
          <w:gridSpan w:val="4"/>
          <w:tcBorders>
            <w:right w:val="double" w:sz="4" w:space="0" w:color="auto"/>
          </w:tcBorders>
          <w:shd w:val="clear" w:color="auto" w:fill="FFFFFF"/>
          <w:vAlign w:val="center"/>
        </w:tcPr>
        <w:p w14:paraId="38EEA5CC" w14:textId="77777777" w:rsidR="0097375B" w:rsidRPr="00F86D7D" w:rsidRDefault="0097375B" w:rsidP="0097375B">
          <w:pPr>
            <w:pStyle w:val="Encabezado"/>
            <w:jc w:val="center"/>
            <w:rPr>
              <w:rFonts w:ascii="Arial" w:hAnsi="Arial" w:cs="Arial"/>
              <w:sz w:val="24"/>
              <w:szCs w:val="24"/>
            </w:rPr>
          </w:pPr>
          <w:r>
            <w:rPr>
              <w:rFonts w:ascii="Arial" w:hAnsi="Arial" w:cs="Arial"/>
              <w:sz w:val="24"/>
              <w:szCs w:val="24"/>
            </w:rPr>
            <w:t>NOMBRE DEL MANUAL</w:t>
          </w:r>
        </w:p>
      </w:tc>
    </w:tr>
    <w:tr w:rsidR="0097375B" w:rsidRPr="00D55428" w14:paraId="0D39C8FE" w14:textId="77777777" w:rsidTr="0097375B">
      <w:trPr>
        <w:trHeight w:val="458"/>
        <w:jc w:val="center"/>
      </w:trPr>
      <w:tc>
        <w:tcPr>
          <w:tcW w:w="2233" w:type="dxa"/>
          <w:tcBorders>
            <w:left w:val="double" w:sz="4" w:space="0" w:color="auto"/>
            <w:bottom w:val="double" w:sz="4" w:space="0" w:color="auto"/>
            <w:right w:val="single" w:sz="4" w:space="0" w:color="auto"/>
          </w:tcBorders>
          <w:shd w:val="clear" w:color="auto" w:fill="FFFFFF"/>
          <w:vAlign w:val="center"/>
        </w:tcPr>
        <w:p w14:paraId="66CDCD31" w14:textId="77777777" w:rsidR="0097375B" w:rsidRPr="00D55428" w:rsidRDefault="0097375B" w:rsidP="0097375B">
          <w:pPr>
            <w:pStyle w:val="Encabezado"/>
            <w:jc w:val="center"/>
            <w:rPr>
              <w:rFonts w:ascii="Arial" w:hAnsi="Arial" w:cs="Arial"/>
              <w:b/>
              <w:sz w:val="16"/>
              <w:szCs w:val="16"/>
            </w:rPr>
          </w:pPr>
          <w:r w:rsidRPr="00D55428">
            <w:rPr>
              <w:rFonts w:ascii="Arial" w:hAnsi="Arial" w:cs="Arial"/>
              <w:b/>
              <w:sz w:val="16"/>
              <w:szCs w:val="16"/>
            </w:rPr>
            <w:t>Principio de procedencia:</w:t>
          </w:r>
        </w:p>
        <w:p w14:paraId="0045CE29" w14:textId="77777777" w:rsidR="0097375B" w:rsidRPr="00D55428" w:rsidRDefault="0097375B" w:rsidP="0097375B">
          <w:pPr>
            <w:pStyle w:val="Encabezado"/>
            <w:jc w:val="center"/>
            <w:rPr>
              <w:rFonts w:ascii="Arial" w:hAnsi="Arial" w:cs="Arial"/>
              <w:sz w:val="16"/>
              <w:szCs w:val="16"/>
            </w:rPr>
          </w:pPr>
          <w:r w:rsidRPr="00D55428">
            <w:rPr>
              <w:rFonts w:ascii="Arial" w:hAnsi="Arial" w:cs="Arial"/>
              <w:sz w:val="16"/>
              <w:szCs w:val="16"/>
            </w:rPr>
            <w:t>xxxx.xxx</w:t>
          </w:r>
        </w:p>
      </w:tc>
      <w:tc>
        <w:tcPr>
          <w:tcW w:w="2430" w:type="dxa"/>
          <w:tcBorders>
            <w:left w:val="single" w:sz="4" w:space="0" w:color="auto"/>
            <w:bottom w:val="double" w:sz="4" w:space="0" w:color="auto"/>
          </w:tcBorders>
          <w:shd w:val="clear" w:color="auto" w:fill="FFFFFF"/>
          <w:vAlign w:val="center"/>
        </w:tcPr>
        <w:p w14:paraId="1102A9F4" w14:textId="77777777" w:rsidR="0097375B" w:rsidRPr="00D55428" w:rsidRDefault="0097375B" w:rsidP="0097375B">
          <w:pPr>
            <w:pStyle w:val="Encabezado"/>
            <w:rPr>
              <w:rFonts w:ascii="Arial" w:hAnsi="Arial" w:cs="Arial"/>
              <w:b/>
              <w:sz w:val="16"/>
              <w:szCs w:val="16"/>
            </w:rPr>
          </w:pPr>
          <w:r w:rsidRPr="00D55428">
            <w:rPr>
              <w:rFonts w:ascii="Arial" w:hAnsi="Arial" w:cs="Arial"/>
              <w:b/>
              <w:sz w:val="16"/>
              <w:szCs w:val="16"/>
            </w:rPr>
            <w:t xml:space="preserve">Clave: </w:t>
          </w:r>
        </w:p>
      </w:tc>
      <w:tc>
        <w:tcPr>
          <w:tcW w:w="1814" w:type="dxa"/>
          <w:tcBorders>
            <w:bottom w:val="double" w:sz="4" w:space="0" w:color="auto"/>
          </w:tcBorders>
          <w:shd w:val="clear" w:color="auto" w:fill="FFFFFF"/>
          <w:vAlign w:val="center"/>
        </w:tcPr>
        <w:p w14:paraId="2E3EABD1" w14:textId="77777777" w:rsidR="0097375B" w:rsidRPr="00D55428" w:rsidRDefault="0097375B" w:rsidP="0097375B">
          <w:pPr>
            <w:pStyle w:val="Encabezado"/>
            <w:rPr>
              <w:rFonts w:ascii="Arial" w:hAnsi="Arial" w:cs="Arial"/>
              <w:b/>
              <w:sz w:val="16"/>
              <w:szCs w:val="16"/>
            </w:rPr>
          </w:pPr>
          <w:r>
            <w:rPr>
              <w:rFonts w:ascii="Arial" w:hAnsi="Arial" w:cs="Arial"/>
              <w:b/>
              <w:sz w:val="16"/>
              <w:szCs w:val="16"/>
            </w:rPr>
            <w:t>Versión</w:t>
          </w:r>
          <w:r w:rsidRPr="00D55428">
            <w:rPr>
              <w:rFonts w:ascii="Arial" w:hAnsi="Arial" w:cs="Arial"/>
              <w:b/>
              <w:sz w:val="16"/>
              <w:szCs w:val="16"/>
            </w:rPr>
            <w:t xml:space="preserve">: </w:t>
          </w:r>
        </w:p>
      </w:tc>
      <w:tc>
        <w:tcPr>
          <w:tcW w:w="1814" w:type="dxa"/>
          <w:tcBorders>
            <w:bottom w:val="double" w:sz="4" w:space="0" w:color="auto"/>
            <w:right w:val="single" w:sz="4" w:space="0" w:color="auto"/>
          </w:tcBorders>
          <w:shd w:val="clear" w:color="auto" w:fill="FFFFFF"/>
          <w:vAlign w:val="center"/>
        </w:tcPr>
        <w:p w14:paraId="35523F48" w14:textId="77777777" w:rsidR="0097375B" w:rsidRPr="00D55428" w:rsidRDefault="0097375B" w:rsidP="0097375B">
          <w:pPr>
            <w:pStyle w:val="Encabezado"/>
            <w:rPr>
              <w:rFonts w:ascii="Arial" w:hAnsi="Arial" w:cs="Arial"/>
              <w:b/>
              <w:sz w:val="16"/>
              <w:szCs w:val="16"/>
            </w:rPr>
          </w:pPr>
          <w:r w:rsidRPr="00D55428">
            <w:rPr>
              <w:rFonts w:ascii="Arial" w:hAnsi="Arial" w:cs="Arial"/>
              <w:b/>
              <w:sz w:val="16"/>
              <w:szCs w:val="16"/>
            </w:rPr>
            <w:t xml:space="preserve">Fecha: </w:t>
          </w:r>
        </w:p>
      </w:tc>
      <w:tc>
        <w:tcPr>
          <w:tcW w:w="1759" w:type="dxa"/>
          <w:tcBorders>
            <w:left w:val="single" w:sz="4" w:space="0" w:color="auto"/>
            <w:bottom w:val="double" w:sz="4" w:space="0" w:color="auto"/>
            <w:right w:val="double" w:sz="4" w:space="0" w:color="auto"/>
          </w:tcBorders>
          <w:shd w:val="clear" w:color="auto" w:fill="FFFFFF"/>
          <w:vAlign w:val="center"/>
        </w:tcPr>
        <w:p w14:paraId="2F528EB7" w14:textId="77777777" w:rsidR="0097375B" w:rsidRPr="00D55428" w:rsidRDefault="0097375B" w:rsidP="0097375B">
          <w:pPr>
            <w:pStyle w:val="Encabezado"/>
            <w:rPr>
              <w:rFonts w:ascii="Arial" w:hAnsi="Arial" w:cs="Arial"/>
              <w:sz w:val="16"/>
              <w:szCs w:val="16"/>
            </w:rPr>
          </w:pPr>
          <w:r w:rsidRPr="00D55428">
            <w:rPr>
              <w:rFonts w:ascii="Arial" w:hAnsi="Arial" w:cs="Arial"/>
              <w:b/>
              <w:sz w:val="16"/>
              <w:szCs w:val="16"/>
            </w:rPr>
            <w:t>Página:</w:t>
          </w:r>
          <w:r w:rsidRPr="00D55428">
            <w:rPr>
              <w:rFonts w:ascii="Arial" w:hAnsi="Arial" w:cs="Arial"/>
              <w:sz w:val="16"/>
              <w:szCs w:val="16"/>
            </w:rPr>
            <w:t xml:space="preserve"> </w:t>
          </w:r>
          <w:r w:rsidRPr="00D55428">
            <w:rPr>
              <w:rFonts w:ascii="Arial" w:hAnsi="Arial" w:cs="Arial"/>
              <w:b/>
              <w:bCs/>
              <w:sz w:val="16"/>
              <w:szCs w:val="16"/>
            </w:rPr>
            <w:fldChar w:fldCharType="begin"/>
          </w:r>
          <w:r w:rsidRPr="00D55428">
            <w:rPr>
              <w:rFonts w:ascii="Arial" w:hAnsi="Arial" w:cs="Arial"/>
              <w:b/>
              <w:bCs/>
              <w:sz w:val="16"/>
              <w:szCs w:val="16"/>
            </w:rPr>
            <w:instrText>PAGE</w:instrText>
          </w:r>
          <w:r w:rsidRPr="00D55428">
            <w:rPr>
              <w:rFonts w:ascii="Arial" w:hAnsi="Arial" w:cs="Arial"/>
              <w:b/>
              <w:bCs/>
              <w:sz w:val="16"/>
              <w:szCs w:val="16"/>
            </w:rPr>
            <w:fldChar w:fldCharType="separate"/>
          </w:r>
          <w:r>
            <w:rPr>
              <w:rFonts w:ascii="Arial" w:hAnsi="Arial" w:cs="Arial"/>
              <w:b/>
              <w:bCs/>
              <w:noProof/>
              <w:sz w:val="16"/>
              <w:szCs w:val="16"/>
            </w:rPr>
            <w:t>1</w:t>
          </w:r>
          <w:r w:rsidRPr="00D55428">
            <w:rPr>
              <w:rFonts w:ascii="Arial" w:hAnsi="Arial" w:cs="Arial"/>
              <w:b/>
              <w:bCs/>
              <w:sz w:val="16"/>
              <w:szCs w:val="16"/>
            </w:rPr>
            <w:fldChar w:fldCharType="end"/>
          </w:r>
          <w:r w:rsidRPr="00D55428">
            <w:rPr>
              <w:rFonts w:ascii="Arial" w:hAnsi="Arial" w:cs="Arial"/>
              <w:sz w:val="16"/>
              <w:szCs w:val="16"/>
            </w:rPr>
            <w:t xml:space="preserve"> de </w:t>
          </w:r>
          <w:r w:rsidRPr="00D55428">
            <w:rPr>
              <w:rFonts w:ascii="Arial" w:hAnsi="Arial" w:cs="Arial"/>
              <w:b/>
              <w:bCs/>
              <w:sz w:val="16"/>
              <w:szCs w:val="16"/>
            </w:rPr>
            <w:fldChar w:fldCharType="begin"/>
          </w:r>
          <w:r w:rsidRPr="00D55428">
            <w:rPr>
              <w:rFonts w:ascii="Arial" w:hAnsi="Arial" w:cs="Arial"/>
              <w:b/>
              <w:bCs/>
              <w:sz w:val="16"/>
              <w:szCs w:val="16"/>
            </w:rPr>
            <w:instrText>NUMPAGES</w:instrText>
          </w:r>
          <w:r w:rsidRPr="00D55428">
            <w:rPr>
              <w:rFonts w:ascii="Arial" w:hAnsi="Arial" w:cs="Arial"/>
              <w:b/>
              <w:bCs/>
              <w:sz w:val="16"/>
              <w:szCs w:val="16"/>
            </w:rPr>
            <w:fldChar w:fldCharType="separate"/>
          </w:r>
          <w:r>
            <w:rPr>
              <w:rFonts w:ascii="Arial" w:hAnsi="Arial" w:cs="Arial"/>
              <w:b/>
              <w:bCs/>
              <w:noProof/>
              <w:sz w:val="16"/>
              <w:szCs w:val="16"/>
            </w:rPr>
            <w:t>1</w:t>
          </w:r>
          <w:r w:rsidRPr="00D55428">
            <w:rPr>
              <w:rFonts w:ascii="Arial" w:hAnsi="Arial" w:cs="Arial"/>
              <w:b/>
              <w:bCs/>
              <w:sz w:val="16"/>
              <w:szCs w:val="16"/>
            </w:rPr>
            <w:fldChar w:fldCharType="end"/>
          </w:r>
        </w:p>
      </w:tc>
    </w:tr>
  </w:tbl>
  <w:p w14:paraId="7CE068D3" w14:textId="77777777" w:rsidR="00766E09" w:rsidRDefault="00766E0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BD10297_"/>
      </v:shape>
    </w:pict>
  </w:numPicBullet>
  <w:abstractNum w:abstractNumId="0" w15:restartNumberingAfterBreak="0">
    <w:nsid w:val="1E100803"/>
    <w:multiLevelType w:val="singleLevel"/>
    <w:tmpl w:val="AF1EC1E0"/>
    <w:lvl w:ilvl="0">
      <w:start w:val="3"/>
      <w:numFmt w:val="bullet"/>
      <w:lvlText w:val=""/>
      <w:lvlJc w:val="left"/>
      <w:pPr>
        <w:tabs>
          <w:tab w:val="num" w:pos="1080"/>
        </w:tabs>
        <w:ind w:left="1080" w:hanging="360"/>
      </w:pPr>
      <w:rPr>
        <w:rFonts w:ascii="Symbol" w:hAnsi="Symbol" w:hint="default"/>
      </w:rPr>
    </w:lvl>
  </w:abstractNum>
  <w:abstractNum w:abstractNumId="1" w15:restartNumberingAfterBreak="0">
    <w:nsid w:val="288A6F06"/>
    <w:multiLevelType w:val="hybridMultilevel"/>
    <w:tmpl w:val="FA401606"/>
    <w:lvl w:ilvl="0" w:tplc="B40827F4">
      <w:start w:val="9"/>
      <w:numFmt w:val="upperRoman"/>
      <w:lvlText w:val="%1."/>
      <w:lvlJc w:val="left"/>
      <w:pPr>
        <w:tabs>
          <w:tab w:val="num" w:pos="1080"/>
        </w:tabs>
        <w:ind w:left="1080" w:hanging="720"/>
      </w:pPr>
      <w:rPr>
        <w:rFonts w:hint="default"/>
      </w:rPr>
    </w:lvl>
    <w:lvl w:ilvl="1" w:tplc="0C0A0003">
      <w:start w:val="1"/>
      <w:numFmt w:val="bullet"/>
      <w:lvlText w:val="–"/>
      <w:lvlJc w:val="left"/>
      <w:pPr>
        <w:tabs>
          <w:tab w:val="num" w:pos="1647"/>
        </w:tabs>
        <w:ind w:left="1647" w:hanging="567"/>
      </w:pPr>
      <w:rPr>
        <w:rFonts w:ascii="Arial" w:hAnsi="Arial" w:hint="default"/>
        <w:b w:val="0"/>
        <w:i w:val="0"/>
        <w:sz w:val="22"/>
        <w:szCs w:val="22"/>
      </w:rPr>
    </w:lvl>
    <w:lvl w:ilvl="2" w:tplc="0C0A0005" w:tentative="1">
      <w:start w:val="1"/>
      <w:numFmt w:val="lowerRoman"/>
      <w:lvlText w:val="%3."/>
      <w:lvlJc w:val="right"/>
      <w:pPr>
        <w:tabs>
          <w:tab w:val="num" w:pos="2160"/>
        </w:tabs>
        <w:ind w:left="2160" w:hanging="180"/>
      </w:pPr>
    </w:lvl>
    <w:lvl w:ilvl="3" w:tplc="0C0A0001" w:tentative="1">
      <w:start w:val="1"/>
      <w:numFmt w:val="decimal"/>
      <w:lvlText w:val="%4."/>
      <w:lvlJc w:val="left"/>
      <w:pPr>
        <w:tabs>
          <w:tab w:val="num" w:pos="2880"/>
        </w:tabs>
        <w:ind w:left="2880" w:hanging="360"/>
      </w:pPr>
    </w:lvl>
    <w:lvl w:ilvl="4" w:tplc="0C0A0003" w:tentative="1">
      <w:start w:val="1"/>
      <w:numFmt w:val="lowerLetter"/>
      <w:lvlText w:val="%5."/>
      <w:lvlJc w:val="left"/>
      <w:pPr>
        <w:tabs>
          <w:tab w:val="num" w:pos="3600"/>
        </w:tabs>
        <w:ind w:left="3600" w:hanging="360"/>
      </w:pPr>
    </w:lvl>
    <w:lvl w:ilvl="5" w:tplc="0C0A0005" w:tentative="1">
      <w:start w:val="1"/>
      <w:numFmt w:val="lowerRoman"/>
      <w:lvlText w:val="%6."/>
      <w:lvlJc w:val="right"/>
      <w:pPr>
        <w:tabs>
          <w:tab w:val="num" w:pos="4320"/>
        </w:tabs>
        <w:ind w:left="4320" w:hanging="180"/>
      </w:pPr>
    </w:lvl>
    <w:lvl w:ilvl="6" w:tplc="0C0A0001" w:tentative="1">
      <w:start w:val="1"/>
      <w:numFmt w:val="decimal"/>
      <w:lvlText w:val="%7."/>
      <w:lvlJc w:val="left"/>
      <w:pPr>
        <w:tabs>
          <w:tab w:val="num" w:pos="5040"/>
        </w:tabs>
        <w:ind w:left="5040" w:hanging="360"/>
      </w:pPr>
    </w:lvl>
    <w:lvl w:ilvl="7" w:tplc="0C0A0003" w:tentative="1">
      <w:start w:val="1"/>
      <w:numFmt w:val="lowerLetter"/>
      <w:lvlText w:val="%8."/>
      <w:lvlJc w:val="left"/>
      <w:pPr>
        <w:tabs>
          <w:tab w:val="num" w:pos="5760"/>
        </w:tabs>
        <w:ind w:left="5760" w:hanging="360"/>
      </w:pPr>
    </w:lvl>
    <w:lvl w:ilvl="8" w:tplc="0C0A0005" w:tentative="1">
      <w:start w:val="1"/>
      <w:numFmt w:val="lowerRoman"/>
      <w:lvlText w:val="%9."/>
      <w:lvlJc w:val="right"/>
      <w:pPr>
        <w:tabs>
          <w:tab w:val="num" w:pos="6480"/>
        </w:tabs>
        <w:ind w:left="6480" w:hanging="180"/>
      </w:pPr>
    </w:lvl>
  </w:abstractNum>
  <w:abstractNum w:abstractNumId="2" w15:restartNumberingAfterBreak="0">
    <w:nsid w:val="33033A40"/>
    <w:multiLevelType w:val="hybridMultilevel"/>
    <w:tmpl w:val="18C81B76"/>
    <w:lvl w:ilvl="0" w:tplc="6854DDBC">
      <w:numFmt w:val="bullet"/>
      <w:lvlText w:val="-"/>
      <w:lvlJc w:val="left"/>
      <w:pPr>
        <w:ind w:left="1068" w:hanging="360"/>
      </w:pPr>
      <w:rPr>
        <w:rFonts w:ascii="Arial" w:eastAsia="Times New Roman" w:hAnsi="Arial" w:cs="Aria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3" w15:restartNumberingAfterBreak="0">
    <w:nsid w:val="376A1CBA"/>
    <w:multiLevelType w:val="hybridMultilevel"/>
    <w:tmpl w:val="779C350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38E84D28"/>
    <w:multiLevelType w:val="hybridMultilevel"/>
    <w:tmpl w:val="95100DA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46BE3C7C"/>
    <w:multiLevelType w:val="hybridMultilevel"/>
    <w:tmpl w:val="4A7E31E4"/>
    <w:lvl w:ilvl="0" w:tplc="2A902094">
      <w:start w:val="1"/>
      <w:numFmt w:val="upperRoman"/>
      <w:lvlText w:val="%1."/>
      <w:lvlJc w:val="left"/>
      <w:pPr>
        <w:tabs>
          <w:tab w:val="num" w:pos="1080"/>
        </w:tabs>
        <w:ind w:left="1080" w:hanging="72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15:restartNumberingAfterBreak="0">
    <w:nsid w:val="4B956549"/>
    <w:multiLevelType w:val="hybridMultilevel"/>
    <w:tmpl w:val="0268AEDA"/>
    <w:lvl w:ilvl="0" w:tplc="E5DCB5FC">
      <w:start w:val="1"/>
      <w:numFmt w:val="bullet"/>
      <w:lvlText w:val="–"/>
      <w:lvlJc w:val="left"/>
      <w:pPr>
        <w:tabs>
          <w:tab w:val="num" w:pos="927"/>
        </w:tabs>
        <w:ind w:left="927" w:hanging="567"/>
      </w:pPr>
      <w:rPr>
        <w:rFonts w:ascii="Arial" w:hAnsi="Arial" w:hint="default"/>
        <w:b w:val="0"/>
        <w:i w:val="0"/>
        <w:sz w:val="18"/>
        <w:szCs w:val="18"/>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CBA343D"/>
    <w:multiLevelType w:val="hybridMultilevel"/>
    <w:tmpl w:val="6F50B2A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4DA50759"/>
    <w:multiLevelType w:val="hybridMultilevel"/>
    <w:tmpl w:val="1CA0A692"/>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15:restartNumberingAfterBreak="0">
    <w:nsid w:val="4E2774DA"/>
    <w:multiLevelType w:val="hybridMultilevel"/>
    <w:tmpl w:val="9EE2F16A"/>
    <w:lvl w:ilvl="0" w:tplc="2D44F750">
      <w:start w:val="1"/>
      <w:numFmt w:val="bullet"/>
      <w:lvlText w:val="-"/>
      <w:lvlJc w:val="left"/>
      <w:pPr>
        <w:tabs>
          <w:tab w:val="num" w:pos="1080"/>
        </w:tabs>
        <w:ind w:left="1080" w:hanging="360"/>
      </w:pPr>
      <w:rPr>
        <w:rFonts w:ascii="Arial" w:hAnsi="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1714E0"/>
    <w:multiLevelType w:val="hybridMultilevel"/>
    <w:tmpl w:val="53E8685A"/>
    <w:lvl w:ilvl="0" w:tplc="99224120">
      <w:start w:val="1"/>
      <w:numFmt w:val="bullet"/>
      <w:lvlText w:val="-"/>
      <w:lvlJc w:val="left"/>
      <w:pPr>
        <w:tabs>
          <w:tab w:val="num" w:pos="1080"/>
        </w:tabs>
        <w:ind w:left="1080" w:hanging="360"/>
      </w:pPr>
      <w:rPr>
        <w:rFonts w:ascii="Arial" w:hAnsi="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E67B59"/>
    <w:multiLevelType w:val="hybridMultilevel"/>
    <w:tmpl w:val="91C809AC"/>
    <w:lvl w:ilvl="0" w:tplc="0A54955C">
      <w:start w:val="1"/>
      <w:numFmt w:val="bullet"/>
      <w:pStyle w:val="Vieta"/>
      <w:lvlText w:val="–"/>
      <w:lvlJc w:val="left"/>
      <w:pPr>
        <w:tabs>
          <w:tab w:val="num" w:pos="567"/>
        </w:tabs>
        <w:ind w:left="567" w:hanging="567"/>
      </w:pPr>
      <w:rPr>
        <w:rFonts w:ascii="Arial" w:hAnsi="Arial" w:hint="default"/>
        <w:b w:val="0"/>
        <w:i w:val="0"/>
        <w:sz w:val="22"/>
        <w:szCs w:val="22"/>
      </w:rPr>
    </w:lvl>
    <w:lvl w:ilvl="1" w:tplc="B132383A">
      <w:numFmt w:val="bullet"/>
      <w:lvlText w:val="-"/>
      <w:lvlJc w:val="left"/>
      <w:pPr>
        <w:tabs>
          <w:tab w:val="num" w:pos="1575"/>
        </w:tabs>
        <w:ind w:left="1575" w:hanging="495"/>
      </w:pPr>
      <w:rPr>
        <w:rFonts w:ascii="Arial" w:eastAsia="Times New Roman" w:hAnsi="Arial" w:cs="Arial" w:hint="default"/>
        <w:b w:val="0"/>
        <w:i w:val="0"/>
        <w:sz w:val="22"/>
        <w:szCs w:val="22"/>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B64735"/>
    <w:multiLevelType w:val="multilevel"/>
    <w:tmpl w:val="FF4C8BAC"/>
    <w:lvl w:ilvl="0">
      <w:start w:val="1"/>
      <w:numFmt w:val="upperRoman"/>
      <w:pStyle w:val="aaaTITULO1"/>
      <w:lvlText w:val="%1."/>
      <w:lvlJc w:val="left"/>
      <w:pPr>
        <w:ind w:left="360" w:hanging="360"/>
      </w:pPr>
      <w:rPr>
        <w:rFonts w:ascii="Arial" w:hAnsi="Arial" w:hint="default"/>
        <w:b/>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720" w:hanging="360"/>
      </w:pPr>
      <w:rPr>
        <w:rFonts w:ascii="Arial" w:hAnsi="Arial" w:hint="default"/>
        <w:b/>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11"/>
  </w:num>
  <w:num w:numId="3">
    <w:abstractNumId w:val="10"/>
  </w:num>
  <w:num w:numId="4">
    <w:abstractNumId w:val="6"/>
  </w:num>
  <w:num w:numId="5">
    <w:abstractNumId w:val="9"/>
  </w:num>
  <w:num w:numId="6">
    <w:abstractNumId w:val="8"/>
  </w:num>
  <w:num w:numId="7">
    <w:abstractNumId w:val="4"/>
  </w:num>
  <w:num w:numId="8">
    <w:abstractNumId w:val="2"/>
  </w:num>
  <w:num w:numId="9">
    <w:abstractNumId w:val="3"/>
  </w:num>
  <w:num w:numId="10">
    <w:abstractNumId w:val="12"/>
  </w:num>
  <w:num w:numId="11">
    <w:abstractNumId w:val="12"/>
  </w:num>
  <w:num w:numId="12">
    <w:abstractNumId w:val="12"/>
  </w:num>
  <w:num w:numId="13">
    <w:abstractNumId w:val="12"/>
  </w:num>
  <w:num w:numId="14">
    <w:abstractNumId w:val="12"/>
  </w:num>
  <w:num w:numId="15">
    <w:abstractNumId w:val="12"/>
  </w:num>
  <w:num w:numId="16">
    <w:abstractNumId w:val="12"/>
  </w:num>
  <w:num w:numId="17">
    <w:abstractNumId w:val="12"/>
  </w:num>
  <w:num w:numId="18">
    <w:abstractNumId w:val="12"/>
  </w:num>
  <w:num w:numId="19">
    <w:abstractNumId w:val="12"/>
  </w:num>
  <w:num w:numId="20">
    <w:abstractNumId w:val="12"/>
  </w:num>
  <w:num w:numId="21">
    <w:abstractNumId w:val="5"/>
  </w:num>
  <w:num w:numId="22">
    <w:abstractNumId w:val="0"/>
  </w:num>
  <w:num w:numId="23">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0FF3"/>
    <w:rsid w:val="00000869"/>
    <w:rsid w:val="00002720"/>
    <w:rsid w:val="00007AF6"/>
    <w:rsid w:val="0001100A"/>
    <w:rsid w:val="00012714"/>
    <w:rsid w:val="00015AB8"/>
    <w:rsid w:val="00023024"/>
    <w:rsid w:val="00023785"/>
    <w:rsid w:val="00023D87"/>
    <w:rsid w:val="0002593D"/>
    <w:rsid w:val="00026EDD"/>
    <w:rsid w:val="00032111"/>
    <w:rsid w:val="0004018F"/>
    <w:rsid w:val="00045047"/>
    <w:rsid w:val="00052D0B"/>
    <w:rsid w:val="00055DB7"/>
    <w:rsid w:val="0005628B"/>
    <w:rsid w:val="0006248F"/>
    <w:rsid w:val="00063653"/>
    <w:rsid w:val="000640D4"/>
    <w:rsid w:val="00064980"/>
    <w:rsid w:val="00064F78"/>
    <w:rsid w:val="0007243C"/>
    <w:rsid w:val="000746BA"/>
    <w:rsid w:val="00075DF9"/>
    <w:rsid w:val="0008043B"/>
    <w:rsid w:val="00087BB7"/>
    <w:rsid w:val="0009289E"/>
    <w:rsid w:val="00092B1D"/>
    <w:rsid w:val="00093173"/>
    <w:rsid w:val="00093D30"/>
    <w:rsid w:val="00093F8F"/>
    <w:rsid w:val="000977F6"/>
    <w:rsid w:val="000A08F1"/>
    <w:rsid w:val="000A7CA2"/>
    <w:rsid w:val="000B0AF1"/>
    <w:rsid w:val="000B1EEC"/>
    <w:rsid w:val="000B29E1"/>
    <w:rsid w:val="000B2B3B"/>
    <w:rsid w:val="000B3ABF"/>
    <w:rsid w:val="000B3DCA"/>
    <w:rsid w:val="000B5E2B"/>
    <w:rsid w:val="000B65C3"/>
    <w:rsid w:val="000C1240"/>
    <w:rsid w:val="000C1AB2"/>
    <w:rsid w:val="000C4151"/>
    <w:rsid w:val="000C491B"/>
    <w:rsid w:val="000C5425"/>
    <w:rsid w:val="000D4A6D"/>
    <w:rsid w:val="000E0A5E"/>
    <w:rsid w:val="000E2EED"/>
    <w:rsid w:val="000E386C"/>
    <w:rsid w:val="000E40CC"/>
    <w:rsid w:val="000E4350"/>
    <w:rsid w:val="000E4E4F"/>
    <w:rsid w:val="000E6266"/>
    <w:rsid w:val="000F332E"/>
    <w:rsid w:val="000F3D9A"/>
    <w:rsid w:val="000F744D"/>
    <w:rsid w:val="000F75E4"/>
    <w:rsid w:val="000F7637"/>
    <w:rsid w:val="000F78D0"/>
    <w:rsid w:val="00101567"/>
    <w:rsid w:val="00101929"/>
    <w:rsid w:val="0010224D"/>
    <w:rsid w:val="00102E9A"/>
    <w:rsid w:val="00103891"/>
    <w:rsid w:val="00105E77"/>
    <w:rsid w:val="001075A3"/>
    <w:rsid w:val="00107C85"/>
    <w:rsid w:val="001106EB"/>
    <w:rsid w:val="00112DD2"/>
    <w:rsid w:val="00112E03"/>
    <w:rsid w:val="001223E1"/>
    <w:rsid w:val="00123F51"/>
    <w:rsid w:val="00126BA9"/>
    <w:rsid w:val="001336DD"/>
    <w:rsid w:val="00135D9A"/>
    <w:rsid w:val="00136892"/>
    <w:rsid w:val="001461D6"/>
    <w:rsid w:val="00152BDA"/>
    <w:rsid w:val="00156457"/>
    <w:rsid w:val="001573E4"/>
    <w:rsid w:val="001609FA"/>
    <w:rsid w:val="001639F2"/>
    <w:rsid w:val="00165987"/>
    <w:rsid w:val="00167212"/>
    <w:rsid w:val="0017544E"/>
    <w:rsid w:val="00175637"/>
    <w:rsid w:val="00177371"/>
    <w:rsid w:val="001801D8"/>
    <w:rsid w:val="0018150F"/>
    <w:rsid w:val="001853BD"/>
    <w:rsid w:val="00185F58"/>
    <w:rsid w:val="00197621"/>
    <w:rsid w:val="001A0178"/>
    <w:rsid w:val="001A2A5B"/>
    <w:rsid w:val="001A2A85"/>
    <w:rsid w:val="001A5BD0"/>
    <w:rsid w:val="001A6C8C"/>
    <w:rsid w:val="001A7133"/>
    <w:rsid w:val="001A7807"/>
    <w:rsid w:val="001B0F54"/>
    <w:rsid w:val="001B248D"/>
    <w:rsid w:val="001B4FB4"/>
    <w:rsid w:val="001B5FF9"/>
    <w:rsid w:val="001C1281"/>
    <w:rsid w:val="001C13B6"/>
    <w:rsid w:val="001C1DB4"/>
    <w:rsid w:val="001C49B5"/>
    <w:rsid w:val="001C4BC6"/>
    <w:rsid w:val="001C5175"/>
    <w:rsid w:val="001D1FFA"/>
    <w:rsid w:val="001D4B6C"/>
    <w:rsid w:val="001D5170"/>
    <w:rsid w:val="001D59F3"/>
    <w:rsid w:val="001F0E08"/>
    <w:rsid w:val="001F2102"/>
    <w:rsid w:val="001F59D7"/>
    <w:rsid w:val="001F7C4C"/>
    <w:rsid w:val="00200780"/>
    <w:rsid w:val="0020097D"/>
    <w:rsid w:val="00200EFA"/>
    <w:rsid w:val="00204C60"/>
    <w:rsid w:val="00210BB4"/>
    <w:rsid w:val="00211A0B"/>
    <w:rsid w:val="00214901"/>
    <w:rsid w:val="00214A69"/>
    <w:rsid w:val="00217C19"/>
    <w:rsid w:val="00220D47"/>
    <w:rsid w:val="00221EA0"/>
    <w:rsid w:val="0022351E"/>
    <w:rsid w:val="00223E48"/>
    <w:rsid w:val="00227DE9"/>
    <w:rsid w:val="00232F97"/>
    <w:rsid w:val="00237799"/>
    <w:rsid w:val="002404F6"/>
    <w:rsid w:val="00241BF2"/>
    <w:rsid w:val="0024646A"/>
    <w:rsid w:val="00246667"/>
    <w:rsid w:val="00250889"/>
    <w:rsid w:val="002523B2"/>
    <w:rsid w:val="00253A6A"/>
    <w:rsid w:val="0025735E"/>
    <w:rsid w:val="0026327B"/>
    <w:rsid w:val="0027005D"/>
    <w:rsid w:val="00271A42"/>
    <w:rsid w:val="00271F30"/>
    <w:rsid w:val="00280264"/>
    <w:rsid w:val="0028451F"/>
    <w:rsid w:val="0029139A"/>
    <w:rsid w:val="00297006"/>
    <w:rsid w:val="0029740A"/>
    <w:rsid w:val="002A098C"/>
    <w:rsid w:val="002A2505"/>
    <w:rsid w:val="002A7BDD"/>
    <w:rsid w:val="002B1E89"/>
    <w:rsid w:val="002B32CB"/>
    <w:rsid w:val="002B4434"/>
    <w:rsid w:val="002B560C"/>
    <w:rsid w:val="002B7561"/>
    <w:rsid w:val="002B76DB"/>
    <w:rsid w:val="002C17A9"/>
    <w:rsid w:val="002C1BEC"/>
    <w:rsid w:val="002C321E"/>
    <w:rsid w:val="002D0FEF"/>
    <w:rsid w:val="002D3927"/>
    <w:rsid w:val="002D4A4B"/>
    <w:rsid w:val="002D54DF"/>
    <w:rsid w:val="002E16ED"/>
    <w:rsid w:val="002E2FD4"/>
    <w:rsid w:val="002E32A4"/>
    <w:rsid w:val="002E3A27"/>
    <w:rsid w:val="002E43B7"/>
    <w:rsid w:val="002E57D6"/>
    <w:rsid w:val="002E71E6"/>
    <w:rsid w:val="002F040A"/>
    <w:rsid w:val="002F20EC"/>
    <w:rsid w:val="002F4165"/>
    <w:rsid w:val="002F42D2"/>
    <w:rsid w:val="002F5013"/>
    <w:rsid w:val="003009A2"/>
    <w:rsid w:val="00301899"/>
    <w:rsid w:val="003026F8"/>
    <w:rsid w:val="003052A8"/>
    <w:rsid w:val="00306596"/>
    <w:rsid w:val="0030748F"/>
    <w:rsid w:val="00310745"/>
    <w:rsid w:val="00310B45"/>
    <w:rsid w:val="0031469C"/>
    <w:rsid w:val="003149A2"/>
    <w:rsid w:val="003175B3"/>
    <w:rsid w:val="003176EF"/>
    <w:rsid w:val="0032289C"/>
    <w:rsid w:val="00330817"/>
    <w:rsid w:val="003313C9"/>
    <w:rsid w:val="0033426E"/>
    <w:rsid w:val="00337FF8"/>
    <w:rsid w:val="0034283F"/>
    <w:rsid w:val="00343B53"/>
    <w:rsid w:val="00344487"/>
    <w:rsid w:val="00344DF4"/>
    <w:rsid w:val="00350678"/>
    <w:rsid w:val="003551D0"/>
    <w:rsid w:val="003578E0"/>
    <w:rsid w:val="00360FD2"/>
    <w:rsid w:val="00363A3C"/>
    <w:rsid w:val="003676AA"/>
    <w:rsid w:val="0037400A"/>
    <w:rsid w:val="00381592"/>
    <w:rsid w:val="00382213"/>
    <w:rsid w:val="00382BEE"/>
    <w:rsid w:val="00384500"/>
    <w:rsid w:val="0038587E"/>
    <w:rsid w:val="00385979"/>
    <w:rsid w:val="003876C0"/>
    <w:rsid w:val="003900FD"/>
    <w:rsid w:val="00391EB6"/>
    <w:rsid w:val="0039218E"/>
    <w:rsid w:val="00393B5A"/>
    <w:rsid w:val="003949AF"/>
    <w:rsid w:val="003A2DC1"/>
    <w:rsid w:val="003A4DEB"/>
    <w:rsid w:val="003A5908"/>
    <w:rsid w:val="003A7CCA"/>
    <w:rsid w:val="003A7EA5"/>
    <w:rsid w:val="003B1A47"/>
    <w:rsid w:val="003C175B"/>
    <w:rsid w:val="003D2BC5"/>
    <w:rsid w:val="003D4C52"/>
    <w:rsid w:val="003E06E7"/>
    <w:rsid w:val="003E3240"/>
    <w:rsid w:val="003E5CD1"/>
    <w:rsid w:val="003E5E25"/>
    <w:rsid w:val="003E6E94"/>
    <w:rsid w:val="003F0082"/>
    <w:rsid w:val="003F2B66"/>
    <w:rsid w:val="003F496F"/>
    <w:rsid w:val="003F5E57"/>
    <w:rsid w:val="003F6F92"/>
    <w:rsid w:val="00403811"/>
    <w:rsid w:val="00403B59"/>
    <w:rsid w:val="00404504"/>
    <w:rsid w:val="00406A0C"/>
    <w:rsid w:val="00417FED"/>
    <w:rsid w:val="00422751"/>
    <w:rsid w:val="00423745"/>
    <w:rsid w:val="00424F43"/>
    <w:rsid w:val="004332C4"/>
    <w:rsid w:val="00435CAE"/>
    <w:rsid w:val="004373B8"/>
    <w:rsid w:val="00441B16"/>
    <w:rsid w:val="004430B9"/>
    <w:rsid w:val="0044316D"/>
    <w:rsid w:val="00445BAA"/>
    <w:rsid w:val="004524B2"/>
    <w:rsid w:val="00452707"/>
    <w:rsid w:val="00452A04"/>
    <w:rsid w:val="00457373"/>
    <w:rsid w:val="004610EC"/>
    <w:rsid w:val="00462DED"/>
    <w:rsid w:val="004706C2"/>
    <w:rsid w:val="00470F03"/>
    <w:rsid w:val="0047164A"/>
    <w:rsid w:val="00471C5B"/>
    <w:rsid w:val="00474FB4"/>
    <w:rsid w:val="004772F7"/>
    <w:rsid w:val="004775C8"/>
    <w:rsid w:val="00480482"/>
    <w:rsid w:val="00480A76"/>
    <w:rsid w:val="0048143D"/>
    <w:rsid w:val="00490FD8"/>
    <w:rsid w:val="00495FD9"/>
    <w:rsid w:val="00497085"/>
    <w:rsid w:val="00497D49"/>
    <w:rsid w:val="004A155A"/>
    <w:rsid w:val="004A1B64"/>
    <w:rsid w:val="004A2606"/>
    <w:rsid w:val="004A4BF6"/>
    <w:rsid w:val="004A755C"/>
    <w:rsid w:val="004B2BA9"/>
    <w:rsid w:val="004B34AA"/>
    <w:rsid w:val="004B506C"/>
    <w:rsid w:val="004B5C26"/>
    <w:rsid w:val="004B6B83"/>
    <w:rsid w:val="004C1342"/>
    <w:rsid w:val="004C5F86"/>
    <w:rsid w:val="004C65F9"/>
    <w:rsid w:val="004C7536"/>
    <w:rsid w:val="004C7E24"/>
    <w:rsid w:val="004D2884"/>
    <w:rsid w:val="004E15C8"/>
    <w:rsid w:val="004E1B2F"/>
    <w:rsid w:val="004E207B"/>
    <w:rsid w:val="004E2EA0"/>
    <w:rsid w:val="004E353B"/>
    <w:rsid w:val="004E449E"/>
    <w:rsid w:val="004E55D6"/>
    <w:rsid w:val="004E7EA4"/>
    <w:rsid w:val="004F0141"/>
    <w:rsid w:val="004F0B32"/>
    <w:rsid w:val="004F2B47"/>
    <w:rsid w:val="004F5F77"/>
    <w:rsid w:val="004F7F5B"/>
    <w:rsid w:val="005005A7"/>
    <w:rsid w:val="00506C4A"/>
    <w:rsid w:val="0050715C"/>
    <w:rsid w:val="00507236"/>
    <w:rsid w:val="00507C84"/>
    <w:rsid w:val="00514010"/>
    <w:rsid w:val="00515D6B"/>
    <w:rsid w:val="00515F74"/>
    <w:rsid w:val="005209C3"/>
    <w:rsid w:val="005260B1"/>
    <w:rsid w:val="00527008"/>
    <w:rsid w:val="0052724B"/>
    <w:rsid w:val="0052751A"/>
    <w:rsid w:val="00530F17"/>
    <w:rsid w:val="00535915"/>
    <w:rsid w:val="00536A5F"/>
    <w:rsid w:val="00536B06"/>
    <w:rsid w:val="005419DD"/>
    <w:rsid w:val="00542432"/>
    <w:rsid w:val="00545AA2"/>
    <w:rsid w:val="00551421"/>
    <w:rsid w:val="005525BC"/>
    <w:rsid w:val="00552F72"/>
    <w:rsid w:val="00555957"/>
    <w:rsid w:val="00557687"/>
    <w:rsid w:val="005614FD"/>
    <w:rsid w:val="00561AB7"/>
    <w:rsid w:val="0056522C"/>
    <w:rsid w:val="0056667D"/>
    <w:rsid w:val="0057140C"/>
    <w:rsid w:val="005771A2"/>
    <w:rsid w:val="0057738B"/>
    <w:rsid w:val="00580CE9"/>
    <w:rsid w:val="00582B3D"/>
    <w:rsid w:val="00585487"/>
    <w:rsid w:val="00585941"/>
    <w:rsid w:val="0059068F"/>
    <w:rsid w:val="0059166E"/>
    <w:rsid w:val="00593A52"/>
    <w:rsid w:val="005940FE"/>
    <w:rsid w:val="00597C4E"/>
    <w:rsid w:val="005A2B28"/>
    <w:rsid w:val="005B1DAE"/>
    <w:rsid w:val="005B29F7"/>
    <w:rsid w:val="005B5C54"/>
    <w:rsid w:val="005B76BD"/>
    <w:rsid w:val="005C3C94"/>
    <w:rsid w:val="005C49BC"/>
    <w:rsid w:val="005C4C46"/>
    <w:rsid w:val="005C4FD6"/>
    <w:rsid w:val="005C5A48"/>
    <w:rsid w:val="005D23DB"/>
    <w:rsid w:val="005D23E4"/>
    <w:rsid w:val="005D6690"/>
    <w:rsid w:val="005F4420"/>
    <w:rsid w:val="005F4C59"/>
    <w:rsid w:val="006020B8"/>
    <w:rsid w:val="00603968"/>
    <w:rsid w:val="00604EE9"/>
    <w:rsid w:val="00611775"/>
    <w:rsid w:val="00612772"/>
    <w:rsid w:val="00612AB3"/>
    <w:rsid w:val="006151F3"/>
    <w:rsid w:val="006156CA"/>
    <w:rsid w:val="006157E6"/>
    <w:rsid w:val="00616F5F"/>
    <w:rsid w:val="0062037E"/>
    <w:rsid w:val="00620909"/>
    <w:rsid w:val="006234C6"/>
    <w:rsid w:val="00623723"/>
    <w:rsid w:val="00626864"/>
    <w:rsid w:val="00631742"/>
    <w:rsid w:val="00632416"/>
    <w:rsid w:val="00634592"/>
    <w:rsid w:val="006358EA"/>
    <w:rsid w:val="00636B6E"/>
    <w:rsid w:val="006438DE"/>
    <w:rsid w:val="00644C09"/>
    <w:rsid w:val="00644ED1"/>
    <w:rsid w:val="006464B8"/>
    <w:rsid w:val="00654E63"/>
    <w:rsid w:val="00656AE9"/>
    <w:rsid w:val="0066180D"/>
    <w:rsid w:val="00662D27"/>
    <w:rsid w:val="00662DE0"/>
    <w:rsid w:val="00664672"/>
    <w:rsid w:val="0066558E"/>
    <w:rsid w:val="00665CE2"/>
    <w:rsid w:val="006660A6"/>
    <w:rsid w:val="0067002C"/>
    <w:rsid w:val="006706BF"/>
    <w:rsid w:val="00674634"/>
    <w:rsid w:val="00676B81"/>
    <w:rsid w:val="00677560"/>
    <w:rsid w:val="006814A8"/>
    <w:rsid w:val="00682C1B"/>
    <w:rsid w:val="00690288"/>
    <w:rsid w:val="00690389"/>
    <w:rsid w:val="00693AC1"/>
    <w:rsid w:val="00694944"/>
    <w:rsid w:val="006953A2"/>
    <w:rsid w:val="006966D3"/>
    <w:rsid w:val="006A2E68"/>
    <w:rsid w:val="006A4C3B"/>
    <w:rsid w:val="006A75E4"/>
    <w:rsid w:val="006B084D"/>
    <w:rsid w:val="006B4955"/>
    <w:rsid w:val="006B5BF7"/>
    <w:rsid w:val="006C2C91"/>
    <w:rsid w:val="006C64EF"/>
    <w:rsid w:val="006D616D"/>
    <w:rsid w:val="006D739A"/>
    <w:rsid w:val="006D76B8"/>
    <w:rsid w:val="006E1DF7"/>
    <w:rsid w:val="006E2979"/>
    <w:rsid w:val="006E616D"/>
    <w:rsid w:val="00701113"/>
    <w:rsid w:val="00702ADC"/>
    <w:rsid w:val="00702CB7"/>
    <w:rsid w:val="00703683"/>
    <w:rsid w:val="00705609"/>
    <w:rsid w:val="0070678F"/>
    <w:rsid w:val="00707235"/>
    <w:rsid w:val="007079F3"/>
    <w:rsid w:val="007106FB"/>
    <w:rsid w:val="00710E20"/>
    <w:rsid w:val="00711747"/>
    <w:rsid w:val="00711F7F"/>
    <w:rsid w:val="00716CFF"/>
    <w:rsid w:val="00721286"/>
    <w:rsid w:val="007215E5"/>
    <w:rsid w:val="007237EC"/>
    <w:rsid w:val="00723AD4"/>
    <w:rsid w:val="00725C4D"/>
    <w:rsid w:val="00727D58"/>
    <w:rsid w:val="00727EFD"/>
    <w:rsid w:val="00731507"/>
    <w:rsid w:val="00733295"/>
    <w:rsid w:val="007343F4"/>
    <w:rsid w:val="00734A33"/>
    <w:rsid w:val="00735A5F"/>
    <w:rsid w:val="007409FD"/>
    <w:rsid w:val="00741497"/>
    <w:rsid w:val="007418F4"/>
    <w:rsid w:val="00744766"/>
    <w:rsid w:val="00745072"/>
    <w:rsid w:val="007453D2"/>
    <w:rsid w:val="00750ECE"/>
    <w:rsid w:val="007549E1"/>
    <w:rsid w:val="00760E52"/>
    <w:rsid w:val="00761C20"/>
    <w:rsid w:val="007652A9"/>
    <w:rsid w:val="00765AE5"/>
    <w:rsid w:val="00766E09"/>
    <w:rsid w:val="00776B7D"/>
    <w:rsid w:val="007771A7"/>
    <w:rsid w:val="00780B11"/>
    <w:rsid w:val="00783FFC"/>
    <w:rsid w:val="007902FB"/>
    <w:rsid w:val="0079142B"/>
    <w:rsid w:val="00794B76"/>
    <w:rsid w:val="00794F85"/>
    <w:rsid w:val="0079786E"/>
    <w:rsid w:val="007A5B69"/>
    <w:rsid w:val="007A5C3B"/>
    <w:rsid w:val="007A66B4"/>
    <w:rsid w:val="007A6EA5"/>
    <w:rsid w:val="007A7BC6"/>
    <w:rsid w:val="007B3F5E"/>
    <w:rsid w:val="007B578F"/>
    <w:rsid w:val="007C2A1F"/>
    <w:rsid w:val="007C4F6D"/>
    <w:rsid w:val="007D0A0A"/>
    <w:rsid w:val="007D4DAC"/>
    <w:rsid w:val="007D62D3"/>
    <w:rsid w:val="007D660D"/>
    <w:rsid w:val="007D6826"/>
    <w:rsid w:val="007E0380"/>
    <w:rsid w:val="007E39DB"/>
    <w:rsid w:val="007F0C92"/>
    <w:rsid w:val="007F1D39"/>
    <w:rsid w:val="007F332B"/>
    <w:rsid w:val="007F420A"/>
    <w:rsid w:val="007F6822"/>
    <w:rsid w:val="00800CF5"/>
    <w:rsid w:val="00801B7C"/>
    <w:rsid w:val="00802045"/>
    <w:rsid w:val="00802F1A"/>
    <w:rsid w:val="0080660F"/>
    <w:rsid w:val="00807904"/>
    <w:rsid w:val="00811D00"/>
    <w:rsid w:val="008145FE"/>
    <w:rsid w:val="008242C8"/>
    <w:rsid w:val="0082435A"/>
    <w:rsid w:val="00825FD0"/>
    <w:rsid w:val="00831F4E"/>
    <w:rsid w:val="00833D03"/>
    <w:rsid w:val="008343E9"/>
    <w:rsid w:val="0083503B"/>
    <w:rsid w:val="0083644D"/>
    <w:rsid w:val="0084025A"/>
    <w:rsid w:val="00841D1B"/>
    <w:rsid w:val="00847D1A"/>
    <w:rsid w:val="008507DE"/>
    <w:rsid w:val="00850AB5"/>
    <w:rsid w:val="00852FB0"/>
    <w:rsid w:val="00855D72"/>
    <w:rsid w:val="00861486"/>
    <w:rsid w:val="008639DC"/>
    <w:rsid w:val="0086411E"/>
    <w:rsid w:val="00864A2B"/>
    <w:rsid w:val="008655E3"/>
    <w:rsid w:val="00865722"/>
    <w:rsid w:val="008663C6"/>
    <w:rsid w:val="00867C95"/>
    <w:rsid w:val="00873A57"/>
    <w:rsid w:val="00875D49"/>
    <w:rsid w:val="00876188"/>
    <w:rsid w:val="00877365"/>
    <w:rsid w:val="008806A3"/>
    <w:rsid w:val="00882CB0"/>
    <w:rsid w:val="0089130E"/>
    <w:rsid w:val="008929A3"/>
    <w:rsid w:val="008929AA"/>
    <w:rsid w:val="00894AAC"/>
    <w:rsid w:val="0089736F"/>
    <w:rsid w:val="008A1914"/>
    <w:rsid w:val="008B1717"/>
    <w:rsid w:val="008B1E44"/>
    <w:rsid w:val="008B2C40"/>
    <w:rsid w:val="008B7728"/>
    <w:rsid w:val="008C4376"/>
    <w:rsid w:val="008C7E45"/>
    <w:rsid w:val="008D0491"/>
    <w:rsid w:val="008D1065"/>
    <w:rsid w:val="008D138D"/>
    <w:rsid w:val="008D2734"/>
    <w:rsid w:val="008D45A9"/>
    <w:rsid w:val="008D598C"/>
    <w:rsid w:val="008D682A"/>
    <w:rsid w:val="008D6FEA"/>
    <w:rsid w:val="008E05F0"/>
    <w:rsid w:val="008E0980"/>
    <w:rsid w:val="008E16F9"/>
    <w:rsid w:val="008E2737"/>
    <w:rsid w:val="008E2D3C"/>
    <w:rsid w:val="008E4853"/>
    <w:rsid w:val="008E4859"/>
    <w:rsid w:val="008F796F"/>
    <w:rsid w:val="00902CA6"/>
    <w:rsid w:val="00911791"/>
    <w:rsid w:val="00911873"/>
    <w:rsid w:val="0091534B"/>
    <w:rsid w:val="00916FD4"/>
    <w:rsid w:val="00922632"/>
    <w:rsid w:val="009241F3"/>
    <w:rsid w:val="00924A26"/>
    <w:rsid w:val="0092598A"/>
    <w:rsid w:val="009275FD"/>
    <w:rsid w:val="00927A63"/>
    <w:rsid w:val="00927C50"/>
    <w:rsid w:val="00930EB7"/>
    <w:rsid w:val="00935540"/>
    <w:rsid w:val="009424DC"/>
    <w:rsid w:val="00945BB9"/>
    <w:rsid w:val="0095201B"/>
    <w:rsid w:val="00953CD1"/>
    <w:rsid w:val="0095469F"/>
    <w:rsid w:val="00956145"/>
    <w:rsid w:val="009568C4"/>
    <w:rsid w:val="00960BAF"/>
    <w:rsid w:val="00963AFD"/>
    <w:rsid w:val="00964A2D"/>
    <w:rsid w:val="0097375B"/>
    <w:rsid w:val="00974626"/>
    <w:rsid w:val="00976CA4"/>
    <w:rsid w:val="0097770F"/>
    <w:rsid w:val="009804F4"/>
    <w:rsid w:val="00980B55"/>
    <w:rsid w:val="00985915"/>
    <w:rsid w:val="00995A9E"/>
    <w:rsid w:val="009A4EF9"/>
    <w:rsid w:val="009A54B4"/>
    <w:rsid w:val="009A6A2D"/>
    <w:rsid w:val="009B396B"/>
    <w:rsid w:val="009B77A5"/>
    <w:rsid w:val="009C2774"/>
    <w:rsid w:val="009D180D"/>
    <w:rsid w:val="009D18AC"/>
    <w:rsid w:val="009D3F37"/>
    <w:rsid w:val="009D6B71"/>
    <w:rsid w:val="009E42FF"/>
    <w:rsid w:val="009F03A2"/>
    <w:rsid w:val="009F17F9"/>
    <w:rsid w:val="009F25B1"/>
    <w:rsid w:val="009F2870"/>
    <w:rsid w:val="009F3053"/>
    <w:rsid w:val="009F5151"/>
    <w:rsid w:val="00A01262"/>
    <w:rsid w:val="00A01B1A"/>
    <w:rsid w:val="00A02A85"/>
    <w:rsid w:val="00A0745F"/>
    <w:rsid w:val="00A10BDC"/>
    <w:rsid w:val="00A12504"/>
    <w:rsid w:val="00A12CE4"/>
    <w:rsid w:val="00A1350B"/>
    <w:rsid w:val="00A147E5"/>
    <w:rsid w:val="00A21B89"/>
    <w:rsid w:val="00A23508"/>
    <w:rsid w:val="00A23D06"/>
    <w:rsid w:val="00A24DEF"/>
    <w:rsid w:val="00A26882"/>
    <w:rsid w:val="00A2713C"/>
    <w:rsid w:val="00A34C16"/>
    <w:rsid w:val="00A34D3B"/>
    <w:rsid w:val="00A3649C"/>
    <w:rsid w:val="00A40C81"/>
    <w:rsid w:val="00A446D6"/>
    <w:rsid w:val="00A4588A"/>
    <w:rsid w:val="00A4742D"/>
    <w:rsid w:val="00A50312"/>
    <w:rsid w:val="00A5350E"/>
    <w:rsid w:val="00A56176"/>
    <w:rsid w:val="00A569AC"/>
    <w:rsid w:val="00A5700F"/>
    <w:rsid w:val="00A6775A"/>
    <w:rsid w:val="00A70B9D"/>
    <w:rsid w:val="00A7117B"/>
    <w:rsid w:val="00A71E06"/>
    <w:rsid w:val="00A76943"/>
    <w:rsid w:val="00A818A0"/>
    <w:rsid w:val="00A82BF2"/>
    <w:rsid w:val="00A83448"/>
    <w:rsid w:val="00A858C1"/>
    <w:rsid w:val="00A8713F"/>
    <w:rsid w:val="00A9636C"/>
    <w:rsid w:val="00A9735D"/>
    <w:rsid w:val="00A97718"/>
    <w:rsid w:val="00AA2019"/>
    <w:rsid w:val="00AA2FBF"/>
    <w:rsid w:val="00AA367B"/>
    <w:rsid w:val="00AA445A"/>
    <w:rsid w:val="00AA52AC"/>
    <w:rsid w:val="00AB1222"/>
    <w:rsid w:val="00AB195F"/>
    <w:rsid w:val="00AB57C2"/>
    <w:rsid w:val="00AC00D9"/>
    <w:rsid w:val="00AC02BD"/>
    <w:rsid w:val="00AD2352"/>
    <w:rsid w:val="00AD244D"/>
    <w:rsid w:val="00AD320F"/>
    <w:rsid w:val="00AD5FEA"/>
    <w:rsid w:val="00AD66CB"/>
    <w:rsid w:val="00AE3B2E"/>
    <w:rsid w:val="00AF0B34"/>
    <w:rsid w:val="00B00A1B"/>
    <w:rsid w:val="00B00F68"/>
    <w:rsid w:val="00B013B9"/>
    <w:rsid w:val="00B024EE"/>
    <w:rsid w:val="00B02CA4"/>
    <w:rsid w:val="00B02F64"/>
    <w:rsid w:val="00B05436"/>
    <w:rsid w:val="00B11AA7"/>
    <w:rsid w:val="00B1528A"/>
    <w:rsid w:val="00B15F88"/>
    <w:rsid w:val="00B16D16"/>
    <w:rsid w:val="00B1720D"/>
    <w:rsid w:val="00B174FD"/>
    <w:rsid w:val="00B21396"/>
    <w:rsid w:val="00B22A31"/>
    <w:rsid w:val="00B22DB9"/>
    <w:rsid w:val="00B320B2"/>
    <w:rsid w:val="00B331A6"/>
    <w:rsid w:val="00B3366A"/>
    <w:rsid w:val="00B340A4"/>
    <w:rsid w:val="00B36AA9"/>
    <w:rsid w:val="00B4134D"/>
    <w:rsid w:val="00B41796"/>
    <w:rsid w:val="00B419FA"/>
    <w:rsid w:val="00B42A95"/>
    <w:rsid w:val="00B45E16"/>
    <w:rsid w:val="00B523EA"/>
    <w:rsid w:val="00B545E8"/>
    <w:rsid w:val="00B5623F"/>
    <w:rsid w:val="00B62F30"/>
    <w:rsid w:val="00B71235"/>
    <w:rsid w:val="00B71B3C"/>
    <w:rsid w:val="00B80729"/>
    <w:rsid w:val="00B81218"/>
    <w:rsid w:val="00B821E7"/>
    <w:rsid w:val="00B8370A"/>
    <w:rsid w:val="00B84AC7"/>
    <w:rsid w:val="00B86592"/>
    <w:rsid w:val="00B872C4"/>
    <w:rsid w:val="00B87B95"/>
    <w:rsid w:val="00B91447"/>
    <w:rsid w:val="00B948A9"/>
    <w:rsid w:val="00B9582D"/>
    <w:rsid w:val="00B95D22"/>
    <w:rsid w:val="00BA1399"/>
    <w:rsid w:val="00BA1604"/>
    <w:rsid w:val="00BA2B49"/>
    <w:rsid w:val="00BA39A8"/>
    <w:rsid w:val="00BA64F7"/>
    <w:rsid w:val="00BA6748"/>
    <w:rsid w:val="00BA730F"/>
    <w:rsid w:val="00BA7710"/>
    <w:rsid w:val="00BB2097"/>
    <w:rsid w:val="00BB24C3"/>
    <w:rsid w:val="00BB353A"/>
    <w:rsid w:val="00BC1130"/>
    <w:rsid w:val="00BC20B3"/>
    <w:rsid w:val="00BC4671"/>
    <w:rsid w:val="00BD3F2F"/>
    <w:rsid w:val="00BE5C37"/>
    <w:rsid w:val="00BE5C7A"/>
    <w:rsid w:val="00BE6E3C"/>
    <w:rsid w:val="00BE705C"/>
    <w:rsid w:val="00BE7D02"/>
    <w:rsid w:val="00BF17A7"/>
    <w:rsid w:val="00BF23A4"/>
    <w:rsid w:val="00BF7B17"/>
    <w:rsid w:val="00C02B93"/>
    <w:rsid w:val="00C03ED1"/>
    <w:rsid w:val="00C04F8F"/>
    <w:rsid w:val="00C0651B"/>
    <w:rsid w:val="00C069D5"/>
    <w:rsid w:val="00C105E5"/>
    <w:rsid w:val="00C1276B"/>
    <w:rsid w:val="00C207DB"/>
    <w:rsid w:val="00C212D5"/>
    <w:rsid w:val="00C227F1"/>
    <w:rsid w:val="00C22906"/>
    <w:rsid w:val="00C240DF"/>
    <w:rsid w:val="00C30A8E"/>
    <w:rsid w:val="00C314D4"/>
    <w:rsid w:val="00C31FFA"/>
    <w:rsid w:val="00C323F3"/>
    <w:rsid w:val="00C32527"/>
    <w:rsid w:val="00C32BB8"/>
    <w:rsid w:val="00C441ED"/>
    <w:rsid w:val="00C451AE"/>
    <w:rsid w:val="00C45980"/>
    <w:rsid w:val="00C46BAB"/>
    <w:rsid w:val="00C54EDD"/>
    <w:rsid w:val="00C62A33"/>
    <w:rsid w:val="00C67CE7"/>
    <w:rsid w:val="00C70FF3"/>
    <w:rsid w:val="00C75431"/>
    <w:rsid w:val="00C823E4"/>
    <w:rsid w:val="00C83943"/>
    <w:rsid w:val="00C83CC5"/>
    <w:rsid w:val="00C87095"/>
    <w:rsid w:val="00C879C6"/>
    <w:rsid w:val="00C87D10"/>
    <w:rsid w:val="00C91298"/>
    <w:rsid w:val="00C92A65"/>
    <w:rsid w:val="00CA04CC"/>
    <w:rsid w:val="00CA14BC"/>
    <w:rsid w:val="00CA1B5A"/>
    <w:rsid w:val="00CA3178"/>
    <w:rsid w:val="00CA48FD"/>
    <w:rsid w:val="00CA7A35"/>
    <w:rsid w:val="00CB0FD0"/>
    <w:rsid w:val="00CB3050"/>
    <w:rsid w:val="00CB5B32"/>
    <w:rsid w:val="00CB6340"/>
    <w:rsid w:val="00CB7118"/>
    <w:rsid w:val="00CC523A"/>
    <w:rsid w:val="00CC5987"/>
    <w:rsid w:val="00CC615B"/>
    <w:rsid w:val="00CC637B"/>
    <w:rsid w:val="00CC6BBA"/>
    <w:rsid w:val="00CD1BC7"/>
    <w:rsid w:val="00CD1FE2"/>
    <w:rsid w:val="00CD40B7"/>
    <w:rsid w:val="00CD45D7"/>
    <w:rsid w:val="00CE082A"/>
    <w:rsid w:val="00CE5234"/>
    <w:rsid w:val="00CF256D"/>
    <w:rsid w:val="00CF5AC7"/>
    <w:rsid w:val="00D0007C"/>
    <w:rsid w:val="00D015A9"/>
    <w:rsid w:val="00D04930"/>
    <w:rsid w:val="00D053CA"/>
    <w:rsid w:val="00D12B2F"/>
    <w:rsid w:val="00D1456D"/>
    <w:rsid w:val="00D240C7"/>
    <w:rsid w:val="00D2490F"/>
    <w:rsid w:val="00D268CD"/>
    <w:rsid w:val="00D32A07"/>
    <w:rsid w:val="00D3696E"/>
    <w:rsid w:val="00D403F1"/>
    <w:rsid w:val="00D4482B"/>
    <w:rsid w:val="00D46D99"/>
    <w:rsid w:val="00D50F9C"/>
    <w:rsid w:val="00D558C7"/>
    <w:rsid w:val="00D56BF4"/>
    <w:rsid w:val="00D647CA"/>
    <w:rsid w:val="00D64C5D"/>
    <w:rsid w:val="00D652C8"/>
    <w:rsid w:val="00D66105"/>
    <w:rsid w:val="00D70D74"/>
    <w:rsid w:val="00D724DA"/>
    <w:rsid w:val="00D728C9"/>
    <w:rsid w:val="00D733AD"/>
    <w:rsid w:val="00D73A75"/>
    <w:rsid w:val="00D76FE1"/>
    <w:rsid w:val="00D8038E"/>
    <w:rsid w:val="00D8102C"/>
    <w:rsid w:val="00D81FD4"/>
    <w:rsid w:val="00D82A6E"/>
    <w:rsid w:val="00D86CE7"/>
    <w:rsid w:val="00D87CF9"/>
    <w:rsid w:val="00D901F2"/>
    <w:rsid w:val="00D90528"/>
    <w:rsid w:val="00D91363"/>
    <w:rsid w:val="00D93776"/>
    <w:rsid w:val="00D93870"/>
    <w:rsid w:val="00D93C7E"/>
    <w:rsid w:val="00D93E5E"/>
    <w:rsid w:val="00D97501"/>
    <w:rsid w:val="00DA2337"/>
    <w:rsid w:val="00DA370B"/>
    <w:rsid w:val="00DB156B"/>
    <w:rsid w:val="00DB3405"/>
    <w:rsid w:val="00DB351E"/>
    <w:rsid w:val="00DB35E0"/>
    <w:rsid w:val="00DB3BE7"/>
    <w:rsid w:val="00DB6483"/>
    <w:rsid w:val="00DB6C50"/>
    <w:rsid w:val="00DB7465"/>
    <w:rsid w:val="00DC02DF"/>
    <w:rsid w:val="00DC189C"/>
    <w:rsid w:val="00DC3654"/>
    <w:rsid w:val="00DC3C01"/>
    <w:rsid w:val="00DC3EBE"/>
    <w:rsid w:val="00DC3F5F"/>
    <w:rsid w:val="00DC5F67"/>
    <w:rsid w:val="00DC6A57"/>
    <w:rsid w:val="00DD1405"/>
    <w:rsid w:val="00DD282C"/>
    <w:rsid w:val="00DD2FF5"/>
    <w:rsid w:val="00DD758C"/>
    <w:rsid w:val="00DE0913"/>
    <w:rsid w:val="00DE19DE"/>
    <w:rsid w:val="00DE476C"/>
    <w:rsid w:val="00DE6814"/>
    <w:rsid w:val="00DF070F"/>
    <w:rsid w:val="00E01F17"/>
    <w:rsid w:val="00E047F5"/>
    <w:rsid w:val="00E06063"/>
    <w:rsid w:val="00E0698F"/>
    <w:rsid w:val="00E069CA"/>
    <w:rsid w:val="00E077CA"/>
    <w:rsid w:val="00E102E8"/>
    <w:rsid w:val="00E2386D"/>
    <w:rsid w:val="00E242F4"/>
    <w:rsid w:val="00E30D20"/>
    <w:rsid w:val="00E31432"/>
    <w:rsid w:val="00E31478"/>
    <w:rsid w:val="00E3655B"/>
    <w:rsid w:val="00E40969"/>
    <w:rsid w:val="00E432D3"/>
    <w:rsid w:val="00E43792"/>
    <w:rsid w:val="00E5030C"/>
    <w:rsid w:val="00E532AC"/>
    <w:rsid w:val="00E54984"/>
    <w:rsid w:val="00E5782E"/>
    <w:rsid w:val="00E63392"/>
    <w:rsid w:val="00E64F23"/>
    <w:rsid w:val="00E65547"/>
    <w:rsid w:val="00E73434"/>
    <w:rsid w:val="00E738B1"/>
    <w:rsid w:val="00E738DB"/>
    <w:rsid w:val="00E74281"/>
    <w:rsid w:val="00E81073"/>
    <w:rsid w:val="00E8292F"/>
    <w:rsid w:val="00E84559"/>
    <w:rsid w:val="00E845DB"/>
    <w:rsid w:val="00E85C67"/>
    <w:rsid w:val="00E86660"/>
    <w:rsid w:val="00E87487"/>
    <w:rsid w:val="00EA1E25"/>
    <w:rsid w:val="00EA2346"/>
    <w:rsid w:val="00EA398A"/>
    <w:rsid w:val="00EB19CD"/>
    <w:rsid w:val="00EB22D7"/>
    <w:rsid w:val="00EB4A5D"/>
    <w:rsid w:val="00EB67E7"/>
    <w:rsid w:val="00EC2C13"/>
    <w:rsid w:val="00EC3D4A"/>
    <w:rsid w:val="00EC3ED2"/>
    <w:rsid w:val="00EC7EE1"/>
    <w:rsid w:val="00ED06F0"/>
    <w:rsid w:val="00ED1261"/>
    <w:rsid w:val="00ED1503"/>
    <w:rsid w:val="00ED2AE8"/>
    <w:rsid w:val="00ED5FCA"/>
    <w:rsid w:val="00ED6379"/>
    <w:rsid w:val="00ED65EE"/>
    <w:rsid w:val="00ED6737"/>
    <w:rsid w:val="00EE058A"/>
    <w:rsid w:val="00EE5DA4"/>
    <w:rsid w:val="00EF1BE4"/>
    <w:rsid w:val="00EF4383"/>
    <w:rsid w:val="00EF6370"/>
    <w:rsid w:val="00EF6448"/>
    <w:rsid w:val="00EF70AC"/>
    <w:rsid w:val="00F021E9"/>
    <w:rsid w:val="00F030B1"/>
    <w:rsid w:val="00F055B2"/>
    <w:rsid w:val="00F1079F"/>
    <w:rsid w:val="00F10F9F"/>
    <w:rsid w:val="00F113EE"/>
    <w:rsid w:val="00F116E7"/>
    <w:rsid w:val="00F128A8"/>
    <w:rsid w:val="00F12D55"/>
    <w:rsid w:val="00F23A6D"/>
    <w:rsid w:val="00F26016"/>
    <w:rsid w:val="00F267FE"/>
    <w:rsid w:val="00F2792E"/>
    <w:rsid w:val="00F31604"/>
    <w:rsid w:val="00F356DB"/>
    <w:rsid w:val="00F357C8"/>
    <w:rsid w:val="00F36A25"/>
    <w:rsid w:val="00F379CC"/>
    <w:rsid w:val="00F4085C"/>
    <w:rsid w:val="00F41D68"/>
    <w:rsid w:val="00F43012"/>
    <w:rsid w:val="00F4348C"/>
    <w:rsid w:val="00F443A2"/>
    <w:rsid w:val="00F44857"/>
    <w:rsid w:val="00F44C3C"/>
    <w:rsid w:val="00F44DB0"/>
    <w:rsid w:val="00F56900"/>
    <w:rsid w:val="00F5701F"/>
    <w:rsid w:val="00F57DCB"/>
    <w:rsid w:val="00F6013D"/>
    <w:rsid w:val="00F6195B"/>
    <w:rsid w:val="00F65F13"/>
    <w:rsid w:val="00F66DB7"/>
    <w:rsid w:val="00F73952"/>
    <w:rsid w:val="00F73D79"/>
    <w:rsid w:val="00F74EB8"/>
    <w:rsid w:val="00F75879"/>
    <w:rsid w:val="00F76844"/>
    <w:rsid w:val="00F76D21"/>
    <w:rsid w:val="00F774BA"/>
    <w:rsid w:val="00F807C6"/>
    <w:rsid w:val="00F80966"/>
    <w:rsid w:val="00F835D2"/>
    <w:rsid w:val="00F83A10"/>
    <w:rsid w:val="00F87BA3"/>
    <w:rsid w:val="00F91C4E"/>
    <w:rsid w:val="00F9226A"/>
    <w:rsid w:val="00F931B9"/>
    <w:rsid w:val="00FA300F"/>
    <w:rsid w:val="00FA366D"/>
    <w:rsid w:val="00FA3C87"/>
    <w:rsid w:val="00FB2835"/>
    <w:rsid w:val="00FB60DD"/>
    <w:rsid w:val="00FB7A6C"/>
    <w:rsid w:val="00FC1102"/>
    <w:rsid w:val="00FC5E10"/>
    <w:rsid w:val="00FD08E4"/>
    <w:rsid w:val="00FD65F2"/>
    <w:rsid w:val="00FD7257"/>
    <w:rsid w:val="00FE13DD"/>
    <w:rsid w:val="00FE1A41"/>
    <w:rsid w:val="00FE1F32"/>
    <w:rsid w:val="00FE3997"/>
    <w:rsid w:val="00FE50A7"/>
    <w:rsid w:val="00FE6AA5"/>
    <w:rsid w:val="00FE7122"/>
    <w:rsid w:val="00FF0285"/>
    <w:rsid w:val="00FF0AC5"/>
    <w:rsid w:val="00FF3090"/>
    <w:rsid w:val="00FF411A"/>
    <w:rsid w:val="00FF506E"/>
    <w:rsid w:val="00FF559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C6465D"/>
  <w15:chartTrackingRefBased/>
  <w15:docId w15:val="{2D66F07D-1F66-47BE-8504-BB1C4EC11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2A33"/>
    <w:rPr>
      <w:lang w:val="es-ES" w:eastAsia="es-ES"/>
    </w:rPr>
  </w:style>
  <w:style w:type="paragraph" w:styleId="Ttulo1">
    <w:name w:val="heading 1"/>
    <w:basedOn w:val="Normal"/>
    <w:next w:val="Normal"/>
    <w:qFormat/>
    <w:rsid w:val="001C5175"/>
    <w:pPr>
      <w:keepNext/>
      <w:tabs>
        <w:tab w:val="num" w:pos="567"/>
      </w:tabs>
      <w:spacing w:before="240" w:after="60"/>
      <w:ind w:left="567" w:hanging="567"/>
      <w:jc w:val="both"/>
      <w:outlineLvl w:val="0"/>
    </w:pPr>
    <w:rPr>
      <w:rFonts w:ascii="Arial" w:hAnsi="Arial" w:cs="Arial"/>
      <w:b/>
      <w:bCs/>
      <w:kern w:val="32"/>
      <w:sz w:val="28"/>
      <w:szCs w:val="24"/>
    </w:rPr>
  </w:style>
  <w:style w:type="paragraph" w:styleId="Ttulo2">
    <w:name w:val="heading 2"/>
    <w:basedOn w:val="Normal"/>
    <w:next w:val="Normal"/>
    <w:qFormat/>
    <w:rsid w:val="00604EE9"/>
    <w:pPr>
      <w:keepNext/>
      <w:spacing w:before="240" w:after="60"/>
      <w:outlineLvl w:val="1"/>
    </w:pPr>
    <w:rPr>
      <w:rFonts w:ascii="Arial" w:hAnsi="Arial" w:cs="Arial"/>
      <w:b/>
      <w:bCs/>
      <w:i/>
      <w:iCs/>
      <w:sz w:val="28"/>
      <w:szCs w:val="28"/>
    </w:rPr>
  </w:style>
  <w:style w:type="paragraph" w:styleId="Ttulo3">
    <w:name w:val="heading 3"/>
    <w:basedOn w:val="Normal"/>
    <w:next w:val="Normal"/>
    <w:qFormat/>
    <w:rsid w:val="00604EE9"/>
    <w:pPr>
      <w:keepNext/>
      <w:tabs>
        <w:tab w:val="num" w:pos="720"/>
      </w:tabs>
      <w:spacing w:before="240" w:after="60"/>
      <w:ind w:left="720" w:hanging="720"/>
      <w:jc w:val="both"/>
      <w:outlineLvl w:val="2"/>
    </w:pPr>
    <w:rPr>
      <w:rFonts w:ascii="Arial" w:hAnsi="Arial" w:cs="Arial"/>
      <w:b/>
      <w:bCs/>
      <w:sz w:val="26"/>
      <w:szCs w:val="26"/>
    </w:rPr>
  </w:style>
  <w:style w:type="paragraph" w:styleId="Ttulo4">
    <w:name w:val="heading 4"/>
    <w:basedOn w:val="Normal"/>
    <w:next w:val="Normal"/>
    <w:qFormat/>
    <w:rsid w:val="00604EE9"/>
    <w:pPr>
      <w:keepNext/>
      <w:tabs>
        <w:tab w:val="num" w:pos="864"/>
      </w:tabs>
      <w:spacing w:before="240" w:after="60"/>
      <w:ind w:left="864" w:hanging="864"/>
      <w:jc w:val="both"/>
      <w:outlineLvl w:val="3"/>
    </w:pPr>
    <w:rPr>
      <w:rFonts w:ascii="Arial" w:hAnsi="Arial"/>
      <w:b/>
      <w:bCs/>
      <w:sz w:val="28"/>
      <w:szCs w:val="28"/>
    </w:rPr>
  </w:style>
  <w:style w:type="paragraph" w:styleId="Ttulo5">
    <w:name w:val="heading 5"/>
    <w:basedOn w:val="Normal"/>
    <w:next w:val="Normal"/>
    <w:qFormat/>
    <w:rsid w:val="00604EE9"/>
    <w:pPr>
      <w:tabs>
        <w:tab w:val="num" w:pos="1008"/>
      </w:tabs>
      <w:spacing w:before="240" w:after="60"/>
      <w:ind w:left="1008" w:hanging="1008"/>
      <w:jc w:val="both"/>
      <w:outlineLvl w:val="4"/>
    </w:pPr>
    <w:rPr>
      <w:rFonts w:ascii="Arial" w:hAnsi="Arial"/>
      <w:b/>
      <w:bCs/>
      <w:i/>
      <w:iCs/>
      <w:sz w:val="26"/>
      <w:szCs w:val="26"/>
    </w:rPr>
  </w:style>
  <w:style w:type="paragraph" w:styleId="Ttulo6">
    <w:name w:val="heading 6"/>
    <w:basedOn w:val="Normal"/>
    <w:next w:val="Normal"/>
    <w:qFormat/>
    <w:rsid w:val="00CC615B"/>
    <w:pPr>
      <w:spacing w:before="240" w:after="60"/>
      <w:jc w:val="both"/>
      <w:outlineLvl w:val="5"/>
    </w:pPr>
    <w:rPr>
      <w:rFonts w:ascii="Arial" w:hAnsi="Arial"/>
      <w:b/>
      <w:bCs/>
      <w:sz w:val="22"/>
      <w:szCs w:val="22"/>
    </w:rPr>
  </w:style>
  <w:style w:type="paragraph" w:styleId="Ttulo7">
    <w:name w:val="heading 7"/>
    <w:basedOn w:val="Normal"/>
    <w:next w:val="Normal"/>
    <w:qFormat/>
    <w:rsid w:val="00604EE9"/>
    <w:pPr>
      <w:tabs>
        <w:tab w:val="num" w:pos="1296"/>
      </w:tabs>
      <w:spacing w:before="240" w:after="60"/>
      <w:ind w:left="1296" w:hanging="1296"/>
      <w:jc w:val="both"/>
      <w:outlineLvl w:val="6"/>
    </w:pPr>
    <w:rPr>
      <w:rFonts w:ascii="Arial" w:hAnsi="Arial"/>
      <w:sz w:val="22"/>
      <w:szCs w:val="24"/>
    </w:rPr>
  </w:style>
  <w:style w:type="paragraph" w:styleId="Ttulo8">
    <w:name w:val="heading 8"/>
    <w:basedOn w:val="Normal"/>
    <w:next w:val="Normal"/>
    <w:qFormat/>
    <w:rsid w:val="00604EE9"/>
    <w:pPr>
      <w:tabs>
        <w:tab w:val="num" w:pos="1440"/>
      </w:tabs>
      <w:spacing w:before="240" w:after="60"/>
      <w:ind w:left="1440" w:hanging="1440"/>
      <w:jc w:val="both"/>
      <w:outlineLvl w:val="7"/>
    </w:pPr>
    <w:rPr>
      <w:rFonts w:ascii="Arial" w:hAnsi="Arial"/>
      <w:i/>
      <w:iCs/>
      <w:sz w:val="22"/>
      <w:szCs w:val="24"/>
    </w:rPr>
  </w:style>
  <w:style w:type="paragraph" w:styleId="Ttulo9">
    <w:name w:val="heading 9"/>
    <w:basedOn w:val="Normal"/>
    <w:next w:val="Normal"/>
    <w:qFormat/>
    <w:rsid w:val="00604EE9"/>
    <w:pPr>
      <w:tabs>
        <w:tab w:val="num" w:pos="1584"/>
      </w:tabs>
      <w:spacing w:before="240" w:after="60"/>
      <w:ind w:left="1584" w:hanging="1584"/>
      <w:jc w:val="both"/>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 1"/>
    <w:basedOn w:val="Normal"/>
    <w:link w:val="EncabezadoCar"/>
    <w:rsid w:val="001609FA"/>
    <w:pPr>
      <w:tabs>
        <w:tab w:val="center" w:pos="4252"/>
        <w:tab w:val="right" w:pos="8504"/>
      </w:tabs>
    </w:pPr>
  </w:style>
  <w:style w:type="paragraph" w:styleId="Piedepgina">
    <w:name w:val="footer"/>
    <w:basedOn w:val="Normal"/>
    <w:rsid w:val="001609FA"/>
    <w:pPr>
      <w:tabs>
        <w:tab w:val="center" w:pos="4252"/>
        <w:tab w:val="right" w:pos="8504"/>
      </w:tabs>
    </w:pPr>
  </w:style>
  <w:style w:type="character" w:styleId="Nmerodepgina">
    <w:name w:val="page number"/>
    <w:basedOn w:val="Fuentedeprrafopredeter"/>
    <w:rsid w:val="001609FA"/>
  </w:style>
  <w:style w:type="table" w:styleId="Tablaconcuadrcula">
    <w:name w:val="Table Grid"/>
    <w:basedOn w:val="Tablanormal"/>
    <w:uiPriority w:val="39"/>
    <w:rsid w:val="001609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rsid w:val="001609FA"/>
    <w:rPr>
      <w:strike w:val="0"/>
      <w:dstrike w:val="0"/>
      <w:color w:val="0000FF"/>
      <w:u w:val="none"/>
      <w:effect w:val="none"/>
    </w:rPr>
  </w:style>
  <w:style w:type="paragraph" w:styleId="NormalWeb">
    <w:name w:val="Normal (Web)"/>
    <w:basedOn w:val="Normal"/>
    <w:rsid w:val="001609FA"/>
    <w:pPr>
      <w:spacing w:before="100" w:beforeAutospacing="1" w:after="100" w:afterAutospacing="1"/>
    </w:pPr>
    <w:rPr>
      <w:sz w:val="24"/>
      <w:szCs w:val="24"/>
    </w:rPr>
  </w:style>
  <w:style w:type="paragraph" w:customStyle="1" w:styleId="Encabezado2">
    <w:name w:val="Encabezado 2"/>
    <w:basedOn w:val="Encabezado"/>
    <w:rsid w:val="000E4350"/>
    <w:pPr>
      <w:tabs>
        <w:tab w:val="clear" w:pos="4252"/>
        <w:tab w:val="clear" w:pos="8504"/>
      </w:tabs>
      <w:jc w:val="both"/>
    </w:pPr>
    <w:rPr>
      <w:rFonts w:ascii="Arial" w:hAnsi="Arial"/>
      <w:b/>
      <w:sz w:val="22"/>
      <w:szCs w:val="24"/>
      <w:lang w:val="es-MX"/>
    </w:rPr>
  </w:style>
  <w:style w:type="paragraph" w:styleId="Puesto">
    <w:name w:val="Title"/>
    <w:basedOn w:val="Normal"/>
    <w:link w:val="PuestoCar"/>
    <w:qFormat/>
    <w:rsid w:val="0004018F"/>
    <w:pPr>
      <w:autoSpaceDE w:val="0"/>
      <w:autoSpaceDN w:val="0"/>
      <w:adjustRightInd w:val="0"/>
      <w:jc w:val="center"/>
    </w:pPr>
    <w:rPr>
      <w:b/>
      <w:bCs/>
      <w:szCs w:val="24"/>
      <w:lang w:val="es-ES_tradnl" w:eastAsia="x-none"/>
    </w:rPr>
  </w:style>
  <w:style w:type="character" w:customStyle="1" w:styleId="PuestoCar">
    <w:name w:val="Puesto Car"/>
    <w:link w:val="Puesto"/>
    <w:rsid w:val="0004018F"/>
    <w:rPr>
      <w:b/>
      <w:bCs/>
      <w:szCs w:val="24"/>
      <w:lang w:val="es-ES_tradnl"/>
    </w:rPr>
  </w:style>
  <w:style w:type="paragraph" w:customStyle="1" w:styleId="Vieta">
    <w:name w:val="Viñeta"/>
    <w:basedOn w:val="Normal"/>
    <w:rsid w:val="000B3ABF"/>
    <w:pPr>
      <w:numPr>
        <w:numId w:val="2"/>
      </w:numPr>
    </w:pPr>
  </w:style>
  <w:style w:type="paragraph" w:styleId="Textoindependiente">
    <w:name w:val="Body Text"/>
    <w:basedOn w:val="Normal"/>
    <w:rsid w:val="0038587E"/>
    <w:pPr>
      <w:jc w:val="both"/>
    </w:pPr>
    <w:rPr>
      <w:rFonts w:ascii="Arial" w:hAnsi="Arial"/>
      <w:i/>
      <w:sz w:val="22"/>
    </w:rPr>
  </w:style>
  <w:style w:type="paragraph" w:styleId="Textoindependiente2">
    <w:name w:val="Body Text 2"/>
    <w:basedOn w:val="Normal"/>
    <w:rsid w:val="0038587E"/>
    <w:pPr>
      <w:jc w:val="both"/>
    </w:pPr>
    <w:rPr>
      <w:rFonts w:ascii="Arial" w:hAnsi="Arial"/>
      <w:bCs/>
      <w:sz w:val="22"/>
    </w:rPr>
  </w:style>
  <w:style w:type="character" w:styleId="nfasis">
    <w:name w:val="Emphasis"/>
    <w:qFormat/>
    <w:rsid w:val="00D015A9"/>
    <w:rPr>
      <w:b/>
      <w:bCs/>
      <w:i w:val="0"/>
      <w:iCs w:val="0"/>
    </w:rPr>
  </w:style>
  <w:style w:type="paragraph" w:styleId="Textoindependiente3">
    <w:name w:val="Body Text 3"/>
    <w:basedOn w:val="Normal"/>
    <w:rsid w:val="00D82A6E"/>
    <w:pPr>
      <w:spacing w:after="120"/>
    </w:pPr>
    <w:rPr>
      <w:sz w:val="16"/>
      <w:szCs w:val="16"/>
    </w:rPr>
  </w:style>
  <w:style w:type="paragraph" w:customStyle="1" w:styleId="p38">
    <w:name w:val="p38"/>
    <w:basedOn w:val="Normal"/>
    <w:rsid w:val="00D82A6E"/>
    <w:pPr>
      <w:widowControl w:val="0"/>
      <w:tabs>
        <w:tab w:val="left" w:pos="720"/>
      </w:tabs>
      <w:spacing w:line="240" w:lineRule="atLeast"/>
      <w:jc w:val="both"/>
    </w:pPr>
    <w:rPr>
      <w:sz w:val="24"/>
      <w:lang w:val="es-ES_tradnl"/>
    </w:rPr>
  </w:style>
  <w:style w:type="character" w:styleId="Textoennegrita">
    <w:name w:val="Strong"/>
    <w:qFormat/>
    <w:rsid w:val="001A0178"/>
    <w:rPr>
      <w:b/>
      <w:bCs/>
    </w:rPr>
  </w:style>
  <w:style w:type="paragraph" w:customStyle="1" w:styleId="2">
    <w:name w:val="2"/>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as110">
    <w:name w:val="as110"/>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as110text">
    <w:name w:val="as110text"/>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3">
    <w:name w:val="3"/>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as100">
    <w:name w:val="as100"/>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as100text">
    <w:name w:val="as100text"/>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styleId="Textosinformato">
    <w:name w:val="Plain Text"/>
    <w:basedOn w:val="Normal"/>
    <w:link w:val="TextosinformatoCar"/>
    <w:rsid w:val="004F5F77"/>
    <w:pPr>
      <w:spacing w:before="100" w:beforeAutospacing="1" w:after="100" w:afterAutospacing="1"/>
    </w:pPr>
    <w:rPr>
      <w:sz w:val="24"/>
      <w:szCs w:val="24"/>
    </w:rPr>
  </w:style>
  <w:style w:type="paragraph" w:customStyle="1" w:styleId="Nivel2">
    <w:name w:val="Nivel 2"/>
    <w:basedOn w:val="Normal"/>
    <w:rsid w:val="004F5F77"/>
    <w:pPr>
      <w:tabs>
        <w:tab w:val="left" w:pos="-720"/>
        <w:tab w:val="left" w:pos="0"/>
        <w:tab w:val="left" w:pos="720"/>
        <w:tab w:val="left" w:pos="2016"/>
        <w:tab w:val="left" w:pos="2160"/>
        <w:tab w:val="left" w:pos="2880"/>
        <w:tab w:val="left" w:pos="3600"/>
        <w:tab w:val="left" w:pos="4320"/>
        <w:tab w:val="left" w:pos="5040"/>
        <w:tab w:val="left" w:pos="5760"/>
        <w:tab w:val="left" w:pos="6480"/>
        <w:tab w:val="left" w:pos="7200"/>
        <w:tab w:val="left" w:pos="7920"/>
        <w:tab w:val="left" w:pos="9360"/>
        <w:tab w:val="left" w:pos="10080"/>
      </w:tabs>
      <w:suppressAutoHyphens/>
      <w:ind w:left="284"/>
      <w:jc w:val="both"/>
    </w:pPr>
    <w:rPr>
      <w:rFonts w:ascii="Helvetica-Narrow" w:hAnsi="Helvetica-Narrow"/>
      <w:spacing w:val="-3"/>
      <w:sz w:val="22"/>
      <w:lang w:val="es-ES_tradnl"/>
    </w:rPr>
  </w:style>
  <w:style w:type="paragraph" w:customStyle="1" w:styleId="num-pol">
    <w:name w:val="num-pol"/>
    <w:basedOn w:val="Normal"/>
    <w:rsid w:val="009F17F9"/>
    <w:pPr>
      <w:keepNext/>
      <w:keepLines/>
      <w:spacing w:before="360"/>
      <w:ind w:left="720" w:hanging="720"/>
      <w:jc w:val="both"/>
    </w:pPr>
    <w:rPr>
      <w:sz w:val="24"/>
      <w:lang w:val="es-MX"/>
    </w:rPr>
  </w:style>
  <w:style w:type="paragraph" w:styleId="Prrafodelista">
    <w:name w:val="List Paragraph"/>
    <w:basedOn w:val="Normal"/>
    <w:uiPriority w:val="34"/>
    <w:qFormat/>
    <w:rsid w:val="005771A2"/>
    <w:pPr>
      <w:ind w:left="708"/>
    </w:pPr>
  </w:style>
  <w:style w:type="character" w:customStyle="1" w:styleId="EncabezadoCar">
    <w:name w:val="Encabezado Car"/>
    <w:aliases w:val="Encabezado 1 Car"/>
    <w:link w:val="Encabezado"/>
    <w:rsid w:val="00E84559"/>
    <w:rPr>
      <w:lang w:val="es-ES" w:eastAsia="es-ES"/>
    </w:rPr>
  </w:style>
  <w:style w:type="paragraph" w:customStyle="1" w:styleId="p9">
    <w:name w:val="p9"/>
    <w:basedOn w:val="Normal"/>
    <w:rsid w:val="00E84559"/>
    <w:pPr>
      <w:widowControl w:val="0"/>
      <w:tabs>
        <w:tab w:val="left" w:pos="1960"/>
      </w:tabs>
      <w:spacing w:line="260" w:lineRule="atLeast"/>
      <w:ind w:left="576" w:hanging="1728"/>
    </w:pPr>
    <w:rPr>
      <w:rFonts w:ascii="Arial" w:hAnsi="Arial"/>
      <w:sz w:val="24"/>
      <w:lang w:val="es-ES_tradnl"/>
    </w:rPr>
  </w:style>
  <w:style w:type="character" w:customStyle="1" w:styleId="TextosinformatoCar">
    <w:name w:val="Texto sin formato Car"/>
    <w:link w:val="Textosinformato"/>
    <w:rsid w:val="00E84559"/>
    <w:rPr>
      <w:sz w:val="24"/>
      <w:szCs w:val="24"/>
      <w:lang w:val="es-ES" w:eastAsia="es-ES"/>
    </w:rPr>
  </w:style>
  <w:style w:type="paragraph" w:customStyle="1" w:styleId="aaaTITULO1">
    <w:name w:val="aaaTITULO1"/>
    <w:basedOn w:val="Normal"/>
    <w:qFormat/>
    <w:rsid w:val="00E73434"/>
    <w:pPr>
      <w:numPr>
        <w:numId w:val="10"/>
      </w:numPr>
      <w:tabs>
        <w:tab w:val="left" w:pos="426"/>
      </w:tabs>
      <w:autoSpaceDE w:val="0"/>
      <w:autoSpaceDN w:val="0"/>
      <w:adjustRightInd w:val="0"/>
      <w:jc w:val="both"/>
    </w:pPr>
    <w:rPr>
      <w:rFonts w:ascii="Arial" w:hAnsi="Arial" w:cs="Arial"/>
      <w:b/>
      <w:sz w:val="22"/>
      <w:szCs w:val="22"/>
    </w:rPr>
  </w:style>
  <w:style w:type="paragraph" w:customStyle="1" w:styleId="aaasangria">
    <w:name w:val="aaasangria"/>
    <w:basedOn w:val="Normal"/>
    <w:qFormat/>
    <w:rsid w:val="00E73434"/>
    <w:pPr>
      <w:ind w:left="742"/>
      <w:jc w:val="both"/>
    </w:pPr>
    <w:rPr>
      <w:rFonts w:ascii="Arial" w:hAnsi="Arial" w:cs="Arial"/>
      <w:sz w:val="22"/>
      <w:szCs w:val="22"/>
      <w:lang w:val="es-ES_tradnl"/>
    </w:rPr>
  </w:style>
  <w:style w:type="paragraph" w:customStyle="1" w:styleId="aaatabla">
    <w:name w:val="aaatabla"/>
    <w:basedOn w:val="Normal"/>
    <w:qFormat/>
    <w:rsid w:val="00D46D99"/>
    <w:pPr>
      <w:tabs>
        <w:tab w:val="left" w:pos="2880"/>
      </w:tabs>
    </w:pPr>
    <w:rPr>
      <w:rFonts w:ascii="Arial" w:eastAsia="SimSun" w:hAnsi="Arial" w:cs="Arial"/>
      <w:sz w:val="18"/>
      <w:szCs w:val="18"/>
      <w:lang w:eastAsia="zh-CN"/>
    </w:rPr>
  </w:style>
  <w:style w:type="paragraph" w:customStyle="1" w:styleId="aaavieta1">
    <w:name w:val="aaaviñeta 1"/>
    <w:basedOn w:val="Normal"/>
    <w:qFormat/>
    <w:rsid w:val="00A5700F"/>
    <w:pPr>
      <w:tabs>
        <w:tab w:val="num" w:pos="851"/>
      </w:tabs>
      <w:ind w:left="851" w:hanging="425"/>
      <w:jc w:val="both"/>
    </w:pPr>
    <w:rPr>
      <w:rFonts w:ascii="Arial" w:hAnsi="Arial" w:cs="Arial"/>
      <w:sz w:val="22"/>
      <w:lang w:val="es-ES_tradnl"/>
    </w:rPr>
  </w:style>
  <w:style w:type="paragraph" w:styleId="Textodeglobo">
    <w:name w:val="Balloon Text"/>
    <w:basedOn w:val="Normal"/>
    <w:link w:val="TextodegloboCar"/>
    <w:uiPriority w:val="99"/>
    <w:semiHidden/>
    <w:unhideWhenUsed/>
    <w:rsid w:val="00462DED"/>
    <w:rPr>
      <w:rFonts w:ascii="Tahoma" w:hAnsi="Tahoma"/>
      <w:sz w:val="16"/>
      <w:szCs w:val="16"/>
      <w:lang w:val="x-none" w:eastAsia="x-none"/>
    </w:rPr>
  </w:style>
  <w:style w:type="character" w:customStyle="1" w:styleId="TextodegloboCar">
    <w:name w:val="Texto de globo Car"/>
    <w:link w:val="Textodeglobo"/>
    <w:uiPriority w:val="99"/>
    <w:semiHidden/>
    <w:rsid w:val="00462DE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5510">
      <w:bodyDiv w:val="1"/>
      <w:marLeft w:val="0"/>
      <w:marRight w:val="0"/>
      <w:marTop w:val="0"/>
      <w:marBottom w:val="0"/>
      <w:divBdr>
        <w:top w:val="none" w:sz="0" w:space="0" w:color="auto"/>
        <w:left w:val="none" w:sz="0" w:space="0" w:color="auto"/>
        <w:bottom w:val="none" w:sz="0" w:space="0" w:color="auto"/>
        <w:right w:val="none" w:sz="0" w:space="0" w:color="auto"/>
      </w:divBdr>
    </w:div>
    <w:div w:id="29654288">
      <w:bodyDiv w:val="1"/>
      <w:marLeft w:val="0"/>
      <w:marRight w:val="0"/>
      <w:marTop w:val="0"/>
      <w:marBottom w:val="0"/>
      <w:divBdr>
        <w:top w:val="none" w:sz="0" w:space="0" w:color="auto"/>
        <w:left w:val="none" w:sz="0" w:space="0" w:color="auto"/>
        <w:bottom w:val="none" w:sz="0" w:space="0" w:color="auto"/>
        <w:right w:val="none" w:sz="0" w:space="0" w:color="auto"/>
      </w:divBdr>
    </w:div>
    <w:div w:id="37511392">
      <w:bodyDiv w:val="1"/>
      <w:marLeft w:val="0"/>
      <w:marRight w:val="0"/>
      <w:marTop w:val="0"/>
      <w:marBottom w:val="0"/>
      <w:divBdr>
        <w:top w:val="none" w:sz="0" w:space="0" w:color="auto"/>
        <w:left w:val="none" w:sz="0" w:space="0" w:color="auto"/>
        <w:bottom w:val="none" w:sz="0" w:space="0" w:color="auto"/>
        <w:right w:val="none" w:sz="0" w:space="0" w:color="auto"/>
      </w:divBdr>
    </w:div>
    <w:div w:id="223949807">
      <w:bodyDiv w:val="1"/>
      <w:marLeft w:val="0"/>
      <w:marRight w:val="0"/>
      <w:marTop w:val="0"/>
      <w:marBottom w:val="0"/>
      <w:divBdr>
        <w:top w:val="none" w:sz="0" w:space="0" w:color="auto"/>
        <w:left w:val="none" w:sz="0" w:space="0" w:color="auto"/>
        <w:bottom w:val="none" w:sz="0" w:space="0" w:color="auto"/>
        <w:right w:val="none" w:sz="0" w:space="0" w:color="auto"/>
      </w:divBdr>
    </w:div>
    <w:div w:id="264994493">
      <w:bodyDiv w:val="1"/>
      <w:marLeft w:val="0"/>
      <w:marRight w:val="0"/>
      <w:marTop w:val="0"/>
      <w:marBottom w:val="0"/>
      <w:divBdr>
        <w:top w:val="none" w:sz="0" w:space="0" w:color="auto"/>
        <w:left w:val="none" w:sz="0" w:space="0" w:color="auto"/>
        <w:bottom w:val="none" w:sz="0" w:space="0" w:color="auto"/>
        <w:right w:val="none" w:sz="0" w:space="0" w:color="auto"/>
      </w:divBdr>
    </w:div>
    <w:div w:id="278267167">
      <w:bodyDiv w:val="1"/>
      <w:marLeft w:val="0"/>
      <w:marRight w:val="0"/>
      <w:marTop w:val="0"/>
      <w:marBottom w:val="0"/>
      <w:divBdr>
        <w:top w:val="none" w:sz="0" w:space="0" w:color="auto"/>
        <w:left w:val="none" w:sz="0" w:space="0" w:color="auto"/>
        <w:bottom w:val="none" w:sz="0" w:space="0" w:color="auto"/>
        <w:right w:val="none" w:sz="0" w:space="0" w:color="auto"/>
      </w:divBdr>
    </w:div>
    <w:div w:id="279915185">
      <w:bodyDiv w:val="1"/>
      <w:marLeft w:val="0"/>
      <w:marRight w:val="0"/>
      <w:marTop w:val="0"/>
      <w:marBottom w:val="0"/>
      <w:divBdr>
        <w:top w:val="none" w:sz="0" w:space="0" w:color="auto"/>
        <w:left w:val="none" w:sz="0" w:space="0" w:color="auto"/>
        <w:bottom w:val="none" w:sz="0" w:space="0" w:color="auto"/>
        <w:right w:val="none" w:sz="0" w:space="0" w:color="auto"/>
      </w:divBdr>
    </w:div>
    <w:div w:id="280187967">
      <w:bodyDiv w:val="1"/>
      <w:marLeft w:val="0"/>
      <w:marRight w:val="0"/>
      <w:marTop w:val="0"/>
      <w:marBottom w:val="0"/>
      <w:divBdr>
        <w:top w:val="none" w:sz="0" w:space="0" w:color="auto"/>
        <w:left w:val="none" w:sz="0" w:space="0" w:color="auto"/>
        <w:bottom w:val="none" w:sz="0" w:space="0" w:color="auto"/>
        <w:right w:val="none" w:sz="0" w:space="0" w:color="auto"/>
      </w:divBdr>
    </w:div>
    <w:div w:id="290983403">
      <w:bodyDiv w:val="1"/>
      <w:marLeft w:val="0"/>
      <w:marRight w:val="0"/>
      <w:marTop w:val="0"/>
      <w:marBottom w:val="0"/>
      <w:divBdr>
        <w:top w:val="none" w:sz="0" w:space="0" w:color="auto"/>
        <w:left w:val="none" w:sz="0" w:space="0" w:color="auto"/>
        <w:bottom w:val="none" w:sz="0" w:space="0" w:color="auto"/>
        <w:right w:val="none" w:sz="0" w:space="0" w:color="auto"/>
      </w:divBdr>
    </w:div>
    <w:div w:id="401022444">
      <w:bodyDiv w:val="1"/>
      <w:marLeft w:val="0"/>
      <w:marRight w:val="0"/>
      <w:marTop w:val="0"/>
      <w:marBottom w:val="0"/>
      <w:divBdr>
        <w:top w:val="none" w:sz="0" w:space="0" w:color="auto"/>
        <w:left w:val="none" w:sz="0" w:space="0" w:color="auto"/>
        <w:bottom w:val="none" w:sz="0" w:space="0" w:color="auto"/>
        <w:right w:val="none" w:sz="0" w:space="0" w:color="auto"/>
      </w:divBdr>
    </w:div>
    <w:div w:id="432825029">
      <w:bodyDiv w:val="1"/>
      <w:marLeft w:val="0"/>
      <w:marRight w:val="0"/>
      <w:marTop w:val="0"/>
      <w:marBottom w:val="0"/>
      <w:divBdr>
        <w:top w:val="none" w:sz="0" w:space="0" w:color="auto"/>
        <w:left w:val="none" w:sz="0" w:space="0" w:color="auto"/>
        <w:bottom w:val="none" w:sz="0" w:space="0" w:color="auto"/>
        <w:right w:val="none" w:sz="0" w:space="0" w:color="auto"/>
      </w:divBdr>
    </w:div>
    <w:div w:id="476267865">
      <w:bodyDiv w:val="1"/>
      <w:marLeft w:val="0"/>
      <w:marRight w:val="0"/>
      <w:marTop w:val="0"/>
      <w:marBottom w:val="0"/>
      <w:divBdr>
        <w:top w:val="none" w:sz="0" w:space="0" w:color="auto"/>
        <w:left w:val="none" w:sz="0" w:space="0" w:color="auto"/>
        <w:bottom w:val="none" w:sz="0" w:space="0" w:color="auto"/>
        <w:right w:val="none" w:sz="0" w:space="0" w:color="auto"/>
      </w:divBdr>
    </w:div>
    <w:div w:id="594242673">
      <w:bodyDiv w:val="1"/>
      <w:marLeft w:val="0"/>
      <w:marRight w:val="0"/>
      <w:marTop w:val="0"/>
      <w:marBottom w:val="0"/>
      <w:divBdr>
        <w:top w:val="none" w:sz="0" w:space="0" w:color="auto"/>
        <w:left w:val="none" w:sz="0" w:space="0" w:color="auto"/>
        <w:bottom w:val="none" w:sz="0" w:space="0" w:color="auto"/>
        <w:right w:val="none" w:sz="0" w:space="0" w:color="auto"/>
      </w:divBdr>
    </w:div>
    <w:div w:id="890923900">
      <w:bodyDiv w:val="1"/>
      <w:marLeft w:val="0"/>
      <w:marRight w:val="0"/>
      <w:marTop w:val="0"/>
      <w:marBottom w:val="0"/>
      <w:divBdr>
        <w:top w:val="none" w:sz="0" w:space="0" w:color="auto"/>
        <w:left w:val="none" w:sz="0" w:space="0" w:color="auto"/>
        <w:bottom w:val="none" w:sz="0" w:space="0" w:color="auto"/>
        <w:right w:val="none" w:sz="0" w:space="0" w:color="auto"/>
      </w:divBdr>
      <w:divsChild>
        <w:div w:id="47266137">
          <w:marLeft w:val="0"/>
          <w:marRight w:val="0"/>
          <w:marTop w:val="0"/>
          <w:marBottom w:val="0"/>
          <w:divBdr>
            <w:top w:val="none" w:sz="0" w:space="0" w:color="auto"/>
            <w:left w:val="none" w:sz="0" w:space="0" w:color="auto"/>
            <w:bottom w:val="none" w:sz="0" w:space="0" w:color="auto"/>
            <w:right w:val="none" w:sz="0" w:space="0" w:color="auto"/>
          </w:divBdr>
        </w:div>
      </w:divsChild>
    </w:div>
    <w:div w:id="949120410">
      <w:bodyDiv w:val="1"/>
      <w:marLeft w:val="0"/>
      <w:marRight w:val="0"/>
      <w:marTop w:val="0"/>
      <w:marBottom w:val="0"/>
      <w:divBdr>
        <w:top w:val="none" w:sz="0" w:space="0" w:color="auto"/>
        <w:left w:val="none" w:sz="0" w:space="0" w:color="auto"/>
        <w:bottom w:val="none" w:sz="0" w:space="0" w:color="auto"/>
        <w:right w:val="none" w:sz="0" w:space="0" w:color="auto"/>
      </w:divBdr>
    </w:div>
    <w:div w:id="1033112897">
      <w:bodyDiv w:val="1"/>
      <w:marLeft w:val="0"/>
      <w:marRight w:val="0"/>
      <w:marTop w:val="0"/>
      <w:marBottom w:val="0"/>
      <w:divBdr>
        <w:top w:val="none" w:sz="0" w:space="0" w:color="auto"/>
        <w:left w:val="none" w:sz="0" w:space="0" w:color="auto"/>
        <w:bottom w:val="none" w:sz="0" w:space="0" w:color="auto"/>
        <w:right w:val="none" w:sz="0" w:space="0" w:color="auto"/>
      </w:divBdr>
    </w:div>
    <w:div w:id="1110245535">
      <w:bodyDiv w:val="1"/>
      <w:marLeft w:val="0"/>
      <w:marRight w:val="0"/>
      <w:marTop w:val="0"/>
      <w:marBottom w:val="0"/>
      <w:divBdr>
        <w:top w:val="none" w:sz="0" w:space="0" w:color="auto"/>
        <w:left w:val="none" w:sz="0" w:space="0" w:color="auto"/>
        <w:bottom w:val="none" w:sz="0" w:space="0" w:color="auto"/>
        <w:right w:val="none" w:sz="0" w:space="0" w:color="auto"/>
      </w:divBdr>
    </w:div>
    <w:div w:id="1350794650">
      <w:bodyDiv w:val="1"/>
      <w:marLeft w:val="0"/>
      <w:marRight w:val="0"/>
      <w:marTop w:val="0"/>
      <w:marBottom w:val="0"/>
      <w:divBdr>
        <w:top w:val="none" w:sz="0" w:space="0" w:color="auto"/>
        <w:left w:val="none" w:sz="0" w:space="0" w:color="auto"/>
        <w:bottom w:val="none" w:sz="0" w:space="0" w:color="auto"/>
        <w:right w:val="none" w:sz="0" w:space="0" w:color="auto"/>
      </w:divBdr>
    </w:div>
    <w:div w:id="1556697200">
      <w:bodyDiv w:val="1"/>
      <w:marLeft w:val="0"/>
      <w:marRight w:val="0"/>
      <w:marTop w:val="0"/>
      <w:marBottom w:val="0"/>
      <w:divBdr>
        <w:top w:val="none" w:sz="0" w:space="0" w:color="auto"/>
        <w:left w:val="none" w:sz="0" w:space="0" w:color="auto"/>
        <w:bottom w:val="none" w:sz="0" w:space="0" w:color="auto"/>
        <w:right w:val="none" w:sz="0" w:space="0" w:color="auto"/>
      </w:divBdr>
    </w:div>
    <w:div w:id="1617448802">
      <w:bodyDiv w:val="1"/>
      <w:marLeft w:val="0"/>
      <w:marRight w:val="0"/>
      <w:marTop w:val="0"/>
      <w:marBottom w:val="0"/>
      <w:divBdr>
        <w:top w:val="none" w:sz="0" w:space="0" w:color="auto"/>
        <w:left w:val="none" w:sz="0" w:space="0" w:color="auto"/>
        <w:bottom w:val="none" w:sz="0" w:space="0" w:color="auto"/>
        <w:right w:val="none" w:sz="0" w:space="0" w:color="auto"/>
      </w:divBdr>
    </w:div>
    <w:div w:id="1683893292">
      <w:bodyDiv w:val="1"/>
      <w:marLeft w:val="0"/>
      <w:marRight w:val="0"/>
      <w:marTop w:val="0"/>
      <w:marBottom w:val="0"/>
      <w:divBdr>
        <w:top w:val="none" w:sz="0" w:space="0" w:color="auto"/>
        <w:left w:val="none" w:sz="0" w:space="0" w:color="auto"/>
        <w:bottom w:val="none" w:sz="0" w:space="0" w:color="auto"/>
        <w:right w:val="none" w:sz="0" w:space="0" w:color="auto"/>
      </w:divBdr>
    </w:div>
    <w:div w:id="1697120896">
      <w:bodyDiv w:val="1"/>
      <w:marLeft w:val="0"/>
      <w:marRight w:val="0"/>
      <w:marTop w:val="0"/>
      <w:marBottom w:val="0"/>
      <w:divBdr>
        <w:top w:val="none" w:sz="0" w:space="0" w:color="auto"/>
        <w:left w:val="none" w:sz="0" w:space="0" w:color="auto"/>
        <w:bottom w:val="none" w:sz="0" w:space="0" w:color="auto"/>
        <w:right w:val="none" w:sz="0" w:space="0" w:color="auto"/>
      </w:divBdr>
    </w:div>
    <w:div w:id="1918975889">
      <w:bodyDiv w:val="1"/>
      <w:marLeft w:val="0"/>
      <w:marRight w:val="0"/>
      <w:marTop w:val="0"/>
      <w:marBottom w:val="0"/>
      <w:divBdr>
        <w:top w:val="none" w:sz="0" w:space="0" w:color="auto"/>
        <w:left w:val="none" w:sz="0" w:space="0" w:color="auto"/>
        <w:bottom w:val="none" w:sz="0" w:space="0" w:color="auto"/>
        <w:right w:val="none" w:sz="0" w:space="0" w:color="auto"/>
      </w:divBdr>
    </w:div>
    <w:div w:id="1976250709">
      <w:bodyDiv w:val="1"/>
      <w:marLeft w:val="0"/>
      <w:marRight w:val="0"/>
      <w:marTop w:val="0"/>
      <w:marBottom w:val="0"/>
      <w:divBdr>
        <w:top w:val="none" w:sz="0" w:space="0" w:color="auto"/>
        <w:left w:val="none" w:sz="0" w:space="0" w:color="auto"/>
        <w:bottom w:val="none" w:sz="0" w:space="0" w:color="auto"/>
        <w:right w:val="none" w:sz="0" w:space="0" w:color="auto"/>
      </w:divBdr>
    </w:div>
    <w:div w:id="2000494699">
      <w:bodyDiv w:val="1"/>
      <w:marLeft w:val="0"/>
      <w:marRight w:val="0"/>
      <w:marTop w:val="0"/>
      <w:marBottom w:val="0"/>
      <w:divBdr>
        <w:top w:val="none" w:sz="0" w:space="0" w:color="auto"/>
        <w:left w:val="none" w:sz="0" w:space="0" w:color="auto"/>
        <w:bottom w:val="none" w:sz="0" w:space="0" w:color="auto"/>
        <w:right w:val="none" w:sz="0" w:space="0" w:color="auto"/>
      </w:divBdr>
    </w:div>
    <w:div w:id="2053338294">
      <w:bodyDiv w:val="1"/>
      <w:marLeft w:val="0"/>
      <w:marRight w:val="0"/>
      <w:marTop w:val="0"/>
      <w:marBottom w:val="0"/>
      <w:divBdr>
        <w:top w:val="none" w:sz="0" w:space="0" w:color="auto"/>
        <w:left w:val="none" w:sz="0" w:space="0" w:color="auto"/>
        <w:bottom w:val="none" w:sz="0" w:space="0" w:color="auto"/>
        <w:right w:val="none" w:sz="0" w:space="0" w:color="auto"/>
      </w:divBdr>
    </w:div>
    <w:div w:id="2074036749">
      <w:bodyDiv w:val="1"/>
      <w:marLeft w:val="0"/>
      <w:marRight w:val="0"/>
      <w:marTop w:val="0"/>
      <w:marBottom w:val="0"/>
      <w:divBdr>
        <w:top w:val="none" w:sz="0" w:space="0" w:color="auto"/>
        <w:left w:val="none" w:sz="0" w:space="0" w:color="auto"/>
        <w:bottom w:val="none" w:sz="0" w:space="0" w:color="auto"/>
        <w:right w:val="none" w:sz="0" w:space="0" w:color="auto"/>
      </w:divBdr>
    </w:div>
    <w:div w:id="2122331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730</Words>
  <Characters>4018</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UAEAC</vt:lpstr>
    </vt:vector>
  </TitlesOfParts>
  <Company>AEROCIVIL</Company>
  <LinksUpToDate>false</LinksUpToDate>
  <CharactersWithSpaces>4739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UAEAC</dc:title>
  <dc:subject>GESTIÓN DOCUMENTAL</dc:subject>
  <dc:creator>Johanna Teresa Santamaria Caicedo</dc:creator>
  <cp:keywords>15</cp:keywords>
  <dc:description>Versión:01</dc:description>
  <cp:lastModifiedBy>Ena Concepcion Carpintero Pertuz</cp:lastModifiedBy>
  <cp:revision>2</cp:revision>
  <cp:lastPrinted>2011-09-26T16:22:00Z</cp:lastPrinted>
  <dcterms:created xsi:type="dcterms:W3CDTF">2024-06-26T22:49:00Z</dcterms:created>
  <dcterms:modified xsi:type="dcterms:W3CDTF">2024-06-26T22:49:00Z</dcterms:modified>
  <cp:category>6</cp:category>
</cp:coreProperties>
</file>